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7D" w:rsidRPr="00D7307D" w:rsidRDefault="00D7307D" w:rsidP="00D7307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307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проведении общероссийского дня приема граждан, посвященного Дню Конституции Российской Федерации 12 декабря 2019 года</w:t>
      </w:r>
    </w:p>
    <w:p w:rsidR="00D7307D" w:rsidRPr="00D7307D" w:rsidRDefault="00D7307D" w:rsidP="00D7307D">
      <w:pPr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307D">
        <w:rPr>
          <w:rFonts w:ascii="Times New Roman" w:eastAsia="Times New Roman" w:hAnsi="Times New Roman" w:cs="Times New Roman"/>
          <w:sz w:val="24"/>
          <w:szCs w:val="24"/>
        </w:rPr>
        <w:t>В соответствии с поручением Президента Российской Федерации 12 декабря с 12 часов 00 минут до 20 часов 00 минут по местному времени проводится общероссийский день приема граждан, посвященный Дню Конституции Российской Федерации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 Российской Федерации (далее – приемные Президента</w:t>
      </w:r>
      <w:proofErr w:type="gramEnd"/>
      <w:r w:rsidRPr="00D730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7307D">
        <w:rPr>
          <w:rFonts w:ascii="Times New Roman" w:eastAsia="Times New Roman" w:hAnsi="Times New Roman" w:cs="Times New Roman"/>
          <w:sz w:val="24"/>
          <w:szCs w:val="24"/>
        </w:rPr>
        <w:t>Российской Федерации), в федеральных органах исполнительной власти и в соответствующих территориальных органах, в федеральных государственных органах и в соответствующих территориальных органах, в исполнительных органах государственной власти субъектов Российской Федерации (далее – государственные органы) и в органах местного самоуправления.</w:t>
      </w:r>
      <w:proofErr w:type="gramEnd"/>
    </w:p>
    <w:p w:rsidR="00D7307D" w:rsidRPr="00D7307D" w:rsidRDefault="00D7307D" w:rsidP="00D7307D">
      <w:pPr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307D">
        <w:rPr>
          <w:rFonts w:ascii="Times New Roman" w:eastAsia="Times New Roman" w:hAnsi="Times New Roman" w:cs="Times New Roman"/>
          <w:sz w:val="24"/>
          <w:szCs w:val="24"/>
        </w:rPr>
        <w:t xml:space="preserve">С 12 часов 00 минут до 20 часов 00 минут по местному времени 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</w:t>
      </w:r>
      <w:proofErr w:type="spellStart"/>
      <w:r w:rsidRPr="00D7307D">
        <w:rPr>
          <w:rFonts w:ascii="Times New Roman" w:eastAsia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D7307D">
        <w:rPr>
          <w:rFonts w:ascii="Times New Roman" w:eastAsia="Times New Roman" w:hAnsi="Times New Roman" w:cs="Times New Roman"/>
          <w:sz w:val="24"/>
          <w:szCs w:val="24"/>
        </w:rPr>
        <w:t xml:space="preserve">, видеосвязи, </w:t>
      </w:r>
      <w:proofErr w:type="spellStart"/>
      <w:r w:rsidRPr="00D7307D">
        <w:rPr>
          <w:rFonts w:ascii="Times New Roman" w:eastAsia="Times New Roman" w:hAnsi="Times New Roman" w:cs="Times New Roman"/>
          <w:sz w:val="24"/>
          <w:szCs w:val="24"/>
        </w:rPr>
        <w:t>аудиосвязи</w:t>
      </w:r>
      <w:proofErr w:type="spellEnd"/>
      <w:r w:rsidRPr="00D7307D">
        <w:rPr>
          <w:rFonts w:ascii="Times New Roman" w:eastAsia="Times New Roman" w:hAnsi="Times New Roman" w:cs="Times New Roman"/>
          <w:sz w:val="24"/>
          <w:szCs w:val="24"/>
        </w:rPr>
        <w:t xml:space="preserve"> или иных видов связи к уполномоченным лицам иных органов, в компетенцию которых входит решение</w:t>
      </w:r>
      <w:proofErr w:type="gramEnd"/>
      <w:r w:rsidRPr="00D7307D">
        <w:rPr>
          <w:rFonts w:ascii="Times New Roman" w:eastAsia="Times New Roman" w:hAnsi="Times New Roman" w:cs="Times New Roman"/>
          <w:sz w:val="24"/>
          <w:szCs w:val="24"/>
        </w:rPr>
        <w:t xml:space="preserve"> поставленных в устных обращениях вопросов. Личный прием проводится в порядке живой очереди при предоставлении документа, удостоверяющего личность (паспорта).</w:t>
      </w:r>
    </w:p>
    <w:p w:rsidR="00D7307D" w:rsidRPr="00D7307D" w:rsidRDefault="00D7307D" w:rsidP="00D7307D">
      <w:pPr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307D"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уполномоченные лица органов, осуществляющие личный прием заявителей, не обеспечили, с учетом часовых зон, возможность личного обращения заявителей в режиме </w:t>
      </w:r>
      <w:proofErr w:type="spellStart"/>
      <w:r w:rsidRPr="00D7307D">
        <w:rPr>
          <w:rFonts w:ascii="Times New Roman" w:eastAsia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D7307D">
        <w:rPr>
          <w:rFonts w:ascii="Times New Roman" w:eastAsia="Times New Roman" w:hAnsi="Times New Roman" w:cs="Times New Roman"/>
          <w:sz w:val="24"/>
          <w:szCs w:val="24"/>
        </w:rPr>
        <w:t xml:space="preserve">, видеосвязи, </w:t>
      </w:r>
      <w:proofErr w:type="spellStart"/>
      <w:r w:rsidRPr="00D7307D">
        <w:rPr>
          <w:rFonts w:ascii="Times New Roman" w:eastAsia="Times New Roman" w:hAnsi="Times New Roman" w:cs="Times New Roman"/>
          <w:sz w:val="24"/>
          <w:szCs w:val="24"/>
        </w:rPr>
        <w:t>аудиосвязи</w:t>
      </w:r>
      <w:proofErr w:type="spellEnd"/>
      <w:r w:rsidRPr="00D7307D">
        <w:rPr>
          <w:rFonts w:ascii="Times New Roman" w:eastAsia="Times New Roman" w:hAnsi="Times New Roman" w:cs="Times New Roman"/>
          <w:sz w:val="24"/>
          <w:szCs w:val="24"/>
        </w:rPr>
        <w:t xml:space="preserve"> или иных видов связи к уполномоченным лицам органов, в компетенцию которых входит решение поставленных в устных обращениях вопросов, то в течение 7 рабочих дней после общероссийского дня приема граждан или в иные удобные для данных</w:t>
      </w:r>
      <w:proofErr w:type="gramEnd"/>
      <w:r w:rsidRPr="00D7307D">
        <w:rPr>
          <w:rFonts w:ascii="Times New Roman" w:eastAsia="Times New Roman" w:hAnsi="Times New Roman" w:cs="Times New Roman"/>
          <w:sz w:val="24"/>
          <w:szCs w:val="24"/>
        </w:rPr>
        <w:t xml:space="preserve"> заявителей сроки будет обеспечена возможность личного обращения к соответствующим уполномоченным лицам. О времени, дате и месте проведения приема в режиме </w:t>
      </w:r>
      <w:proofErr w:type="spellStart"/>
      <w:r w:rsidRPr="00D7307D">
        <w:rPr>
          <w:rFonts w:ascii="Times New Roman" w:eastAsia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D7307D">
        <w:rPr>
          <w:rFonts w:ascii="Times New Roman" w:eastAsia="Times New Roman" w:hAnsi="Times New Roman" w:cs="Times New Roman"/>
          <w:sz w:val="24"/>
          <w:szCs w:val="24"/>
        </w:rPr>
        <w:t xml:space="preserve">, видеосвязи, </w:t>
      </w:r>
      <w:proofErr w:type="spellStart"/>
      <w:r w:rsidRPr="00D7307D">
        <w:rPr>
          <w:rFonts w:ascii="Times New Roman" w:eastAsia="Times New Roman" w:hAnsi="Times New Roman" w:cs="Times New Roman"/>
          <w:sz w:val="24"/>
          <w:szCs w:val="24"/>
        </w:rPr>
        <w:t>аудиосвязи</w:t>
      </w:r>
      <w:proofErr w:type="spellEnd"/>
      <w:r w:rsidRPr="00D7307D">
        <w:rPr>
          <w:rFonts w:ascii="Times New Roman" w:eastAsia="Times New Roman" w:hAnsi="Times New Roman" w:cs="Times New Roman"/>
          <w:sz w:val="24"/>
          <w:szCs w:val="24"/>
        </w:rPr>
        <w:t xml:space="preserve"> или иных видов связи данные заявители информируются в течение 3 рабочих дней после общероссийского дня приема граждан.</w:t>
      </w:r>
    </w:p>
    <w:p w:rsidR="00D7307D" w:rsidRPr="00D7307D" w:rsidRDefault="00D7307D" w:rsidP="00D7307D">
      <w:pPr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307D">
        <w:rPr>
          <w:rFonts w:ascii="Times New Roman" w:eastAsia="Times New Roman" w:hAnsi="Times New Roman" w:cs="Times New Roman"/>
          <w:sz w:val="24"/>
          <w:szCs w:val="24"/>
        </w:rPr>
        <w:t>По решению администрации Увальского сельсовета с 01 декабря 2019 года по 11 декабря 2019 года осуществляется предварительная запись заявителей на личный прием в общероссийский день приема граждан по телефону: 40-195  с 09.00 часов до 17.00 часов в рабочие дни (перерыв на обед с 13.00 час. до 14.00 час., выходные: суббота, воскресенье).</w:t>
      </w:r>
      <w:proofErr w:type="gramEnd"/>
    </w:p>
    <w:p w:rsidR="00D7307D" w:rsidRPr="00D7307D" w:rsidRDefault="00D7307D" w:rsidP="00D7307D">
      <w:pPr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07D">
        <w:rPr>
          <w:rFonts w:ascii="Times New Roman" w:eastAsia="Times New Roman" w:hAnsi="Times New Roman" w:cs="Times New Roman"/>
          <w:sz w:val="24"/>
          <w:szCs w:val="24"/>
        </w:rPr>
        <w:t>Адрес проведения 12 декабря  2019 года личного приема граждан в администрации Увальского сельсовета Татарского района Новосибирской области: село Увальское, улица Центральная, 13б, приемная Главы Увальского сельсовета.</w:t>
      </w:r>
    </w:p>
    <w:p w:rsidR="00D7307D" w:rsidRPr="00D7307D" w:rsidRDefault="00D7307D" w:rsidP="00D7307D">
      <w:pPr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307D" w:rsidRDefault="00D7307D" w:rsidP="00D7307D">
      <w:pPr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7307D">
        <w:rPr>
          <w:rFonts w:ascii="Times New Roman" w:eastAsia="Times New Roman" w:hAnsi="Times New Roman" w:cs="Times New Roman"/>
          <w:sz w:val="24"/>
          <w:szCs w:val="24"/>
        </w:rPr>
        <w:t>К полномочиям администрации Увальского сельсовета относятся:</w:t>
      </w:r>
    </w:p>
    <w:p w:rsidR="00D7307D" w:rsidRPr="00D7307D" w:rsidRDefault="00D7307D" w:rsidP="00D7307D">
      <w:pPr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) разработка проекта местного бюджета и подготовка отчета о его исполнении;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2) владение, пользование и распоряжение от имени поселения имуществом, находящимся в муниципальной собственности Увальского сельсовета;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3) осуществление международных и внешнеэкономических связей в соответствии с федеральными законами;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lastRenderedPageBreak/>
        <w:t>4) заключение соглашений с органами местного самоуправления Татарского района о передаче им части полномочий органов местного самоуправления Увальского сельсовета на основании решения Совета депутатов;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 xml:space="preserve">5) </w:t>
      </w:r>
      <w:r w:rsidRPr="00D7307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в границах поселения </w:t>
      </w:r>
      <w:proofErr w:type="spellStart"/>
      <w:r w:rsidRPr="00D7307D">
        <w:rPr>
          <w:rFonts w:ascii="Times New Roman" w:hAnsi="Times New Roman" w:cs="Times New Roman"/>
          <w:color w:val="000000"/>
          <w:sz w:val="24"/>
          <w:szCs w:val="24"/>
        </w:rPr>
        <w:t>электро</w:t>
      </w:r>
      <w:proofErr w:type="spellEnd"/>
      <w:r w:rsidRPr="00D7307D">
        <w:rPr>
          <w:rFonts w:ascii="Times New Roman" w:hAnsi="Times New Roman" w:cs="Times New Roman"/>
          <w:color w:val="000000"/>
          <w:sz w:val="24"/>
          <w:szCs w:val="24"/>
        </w:rPr>
        <w:t>-, газоснабжения населения в пределах полномочий, установленных законодательством Российской Федерации</w:t>
      </w:r>
      <w:r w:rsidRPr="00D7307D">
        <w:rPr>
          <w:rFonts w:ascii="Times New Roman" w:hAnsi="Times New Roman" w:cs="Times New Roman"/>
          <w:sz w:val="24"/>
          <w:szCs w:val="24"/>
        </w:rPr>
        <w:t>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07D">
        <w:rPr>
          <w:rFonts w:ascii="Times New Roman" w:hAnsi="Times New Roman" w:cs="Times New Roman"/>
          <w:sz w:val="24"/>
          <w:szCs w:val="24"/>
        </w:rPr>
        <w:t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D7307D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9) участие в предупреждении и ликвидации последствий чрезвычайных ситуаций в границах поселения;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10) обеспечение первичных мер пожарной безопасности в границах населенных пунктов поселения;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12) создание условий для организации досуга и обеспечения жителей поселения услугами организаций культуры;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7307D" w:rsidRPr="00D7307D" w:rsidRDefault="00D7307D" w:rsidP="00D730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15)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16) формирование архивных фондов поселения;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 xml:space="preserve">19) осуществление </w:t>
      </w:r>
      <w:proofErr w:type="gramStart"/>
      <w:r w:rsidRPr="00D7307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7307D">
        <w:rPr>
          <w:rFonts w:ascii="Times New Roman" w:hAnsi="Times New Roman" w:cs="Times New Roman"/>
          <w:sz w:val="24"/>
          <w:szCs w:val="24"/>
        </w:rPr>
        <w:t xml:space="preserve"> соблюдением правил благоустройства,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lastRenderedPageBreak/>
        <w:t>18)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реестре.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19) организация ритуальных услуг и содержание мест захоронения;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 xml:space="preserve">20)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 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 xml:space="preserve">21) учреждение печатного средства массовой информации для опубликования муниципальных правовых актов, проектов муниципальных правовых актов по вопросам местного значения, доведения до сведения жителей поселения официальной информации о социально- экономическом и культурном развитии поселения, о развитии его общественной инфраструктуры и иной официальной информации; 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22) определение порядка заслушивания отчетов руководителей муниципальных предприятий, учреждений, средств массовой информации об их деятельности;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23) осуществление функций заказчика на поставки товаров, выполнение работ и оказание услуг, связанных с решением вопросов местного значения, осуществление закупок товаров, работ, услуг для обеспечения муниципальных нужд;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24) осуществление организационного и материально-технического обеспечения подготовки и проведения муниципальных выборов, местного референдума, голосования по отзыву депутата, главы поселения, голосования по вопросам изменения границ и преобразования Увальского сельсовета;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25) организация сбора статистических показателей, характеризующих состояние экономики и социальной сферы Увальского сельсовета,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26)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27)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28) осуществление мероприятий по обеспечению безопасности людей на водных объектах, охране их жизни и здоровья;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29)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30)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31) организация и осуществление мероприятий по работе с детьми и молодежью в поселении;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lastRenderedPageBreak/>
        <w:t>32)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33) осуществление муниципального лесного контроля;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34) осуществление полномочий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муниципальными активами;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35)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36) создание условий для развития туризма;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37) создание музеев на территории Увальского сельсовета;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 xml:space="preserve">38) оказание поддержки гражданам и их объединениям, участвующим в охране общественного порядка, создание условий для деятельности народных дружин 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39) организация и осуществление муниципального контроля на территории Увальского сельсовета;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40) разработка административных регламентов проведения проверок при осуществлении муниципального контроля;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41) организация и проведение мониторинга эффективности муниципального контроля в соответствующих сферах деятельности, показатели и методика проведения которого утверждаются Правительством Российской Федерации;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42)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поселения,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 xml:space="preserve">43) оказание поддержки социально ориентированным некоммерческим организациям в пределах полномочий, установленных </w:t>
      </w:r>
      <w:hyperlink r:id="rId4" w:history="1">
        <w:r w:rsidRPr="00D7307D">
          <w:rPr>
            <w:rStyle w:val="a6"/>
            <w:rFonts w:ascii="Times New Roman" w:hAnsi="Times New Roman" w:cs="Times New Roman"/>
            <w:sz w:val="24"/>
            <w:szCs w:val="24"/>
          </w:rPr>
          <w:t>статьями 31.1</w:t>
        </w:r>
      </w:hyperlink>
      <w:r w:rsidRPr="00D7307D">
        <w:rPr>
          <w:rFonts w:ascii="Times New Roman" w:hAnsi="Times New Roman" w:cs="Times New Roman"/>
          <w:sz w:val="24"/>
          <w:szCs w:val="24"/>
        </w:rPr>
        <w:t xml:space="preserve"> и </w:t>
      </w:r>
      <w:hyperlink r:id="rId5" w:history="1">
        <w:r w:rsidRPr="00D7307D">
          <w:rPr>
            <w:rStyle w:val="a6"/>
            <w:rFonts w:ascii="Times New Roman" w:hAnsi="Times New Roman" w:cs="Times New Roman"/>
            <w:sz w:val="24"/>
            <w:szCs w:val="24"/>
          </w:rPr>
          <w:t>31.3</w:t>
        </w:r>
      </w:hyperlink>
      <w:r w:rsidRPr="00D7307D">
        <w:rPr>
          <w:rFonts w:ascii="Times New Roman" w:hAnsi="Times New Roman" w:cs="Times New Roman"/>
          <w:sz w:val="24"/>
          <w:szCs w:val="24"/>
        </w:rPr>
        <w:t xml:space="preserve"> Федерального закона от 12.01.1996 № 7-ФЗ «О некоммерческих организациях»;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44)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45) осуществление мер по противодействию коррупции в границах поселения;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46) участие в осуществлении деятельности по опеке и попечительству;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47) совершение нотариальных действий, предусмотренных законодательством, в случае отсутствия в поселении нотариуса;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48)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49)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 xml:space="preserve">50) оказание поддержки общественным наблюдательным комиссиям, осуществляющим общественный </w:t>
      </w:r>
      <w:proofErr w:type="gramStart"/>
      <w:r w:rsidRPr="00D7307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7307D">
        <w:rPr>
          <w:rFonts w:ascii="Times New Roman" w:hAnsi="Times New Roman" w:cs="Times New Roman"/>
          <w:sz w:val="24"/>
          <w:szCs w:val="24"/>
        </w:rPr>
        <w:t xml:space="preserve"> обеспечением прав человека и содействие лицам, находящимся в местах принудительного содержания;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lastRenderedPageBreak/>
        <w:t>51)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 181-ФЗ «О социальной защите инвалидов в Российской Федерации»;</w:t>
      </w:r>
    </w:p>
    <w:p w:rsidR="00D7307D" w:rsidRPr="00D7307D" w:rsidRDefault="00D7307D" w:rsidP="00D7307D">
      <w:pPr>
        <w:spacing w:after="0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7307D">
        <w:rPr>
          <w:rFonts w:ascii="Times New Roman" w:hAnsi="Times New Roman" w:cs="Times New Roman"/>
          <w:color w:val="000000"/>
          <w:spacing w:val="-1"/>
          <w:sz w:val="24"/>
          <w:szCs w:val="24"/>
        </w:rPr>
        <w:t>52) разработка и утверждение программ комплексного развития систем коммунальной инфраструктуры поселения, программ комплексного развития транспортной инфраструктуры поселения, программ комплексного развития социальной инфраструктуры поселения, требования к которым устанавливаются Правительством Российской Федерации.</w:t>
      </w:r>
    </w:p>
    <w:p w:rsidR="00D7307D" w:rsidRPr="00D7307D" w:rsidRDefault="00D7307D" w:rsidP="00D730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 xml:space="preserve">53)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службе. </w:t>
      </w:r>
    </w:p>
    <w:p w:rsidR="00D7307D" w:rsidRPr="00D7307D" w:rsidRDefault="00D7307D" w:rsidP="00D7307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54)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55) исполнение иных полномочий, предусмотренных действующим законодательством и нормативными правовыми актами органов местного самоуправления, главы поселения.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56) осуществление деятельности по обращению с животными без владельцев, обитающими на территории поселения.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57)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Федерации.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58)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59) полномочия в сфере стратегического планирования, предусмотренные Федеральным законом от 28 июня 2014 года № 172-ФЗ «О стратегическом планировании в Российской Федерации.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sz w:val="24"/>
          <w:szCs w:val="24"/>
        </w:rPr>
        <w:t>60) осуществление мероприятий по защите прав потребителей, предусмотренных Законом Российской Федерации от 7 февраля 1992 года № 2300-I «О защите прав потребителей».</w:t>
      </w:r>
    </w:p>
    <w:p w:rsidR="00D7307D" w:rsidRPr="00D7307D" w:rsidRDefault="00D7307D" w:rsidP="00D7307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7307D">
        <w:rPr>
          <w:rFonts w:ascii="Times New Roman" w:hAnsi="Times New Roman" w:cs="Times New Roman"/>
          <w:color w:val="000000"/>
          <w:spacing w:val="-1"/>
          <w:sz w:val="24"/>
          <w:szCs w:val="24"/>
        </w:rPr>
        <w:t>61) участие в соответствии с Федеральным законом от 24 июля 2007 года № 221-ФЗ «О государственном кадастре недвижимости» в выполнении комплексных кадастровых работ.</w:t>
      </w:r>
    </w:p>
    <w:p w:rsidR="00D7307D" w:rsidRPr="00D7307D" w:rsidRDefault="00D7307D" w:rsidP="00D7307D">
      <w:pPr>
        <w:spacing w:after="0" w:line="326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307D">
        <w:rPr>
          <w:rFonts w:ascii="Times New Roman" w:eastAsia="Times New Roman" w:hAnsi="Times New Roman" w:cs="Times New Roman"/>
          <w:sz w:val="24"/>
          <w:szCs w:val="24"/>
        </w:rPr>
        <w:t>Информация об адресе проведения 12 декабря 2019 года приема заявителей размещена на официальном сайте администрации Увальского сельсовета Татарского района Новосибирской области (http://</w:t>
      </w:r>
      <w:proofErr w:type="spellStart"/>
      <w:r w:rsidRPr="00D7307D">
        <w:rPr>
          <w:rFonts w:ascii="Times New Roman" w:eastAsia="Times New Roman" w:hAnsi="Times New Roman" w:cs="Times New Roman"/>
          <w:sz w:val="24"/>
          <w:szCs w:val="24"/>
          <w:lang w:val="en-US"/>
        </w:rPr>
        <w:t>uvalsk</w:t>
      </w:r>
      <w:proofErr w:type="spellEnd"/>
      <w:r w:rsidRPr="00D7307D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spellStart"/>
      <w:r w:rsidRPr="00D7307D">
        <w:rPr>
          <w:rFonts w:ascii="Times New Roman" w:eastAsia="Times New Roman" w:hAnsi="Times New Roman" w:cs="Times New Roman"/>
          <w:sz w:val="24"/>
          <w:szCs w:val="24"/>
        </w:rPr>
        <w:t>nso.ru</w:t>
      </w:r>
      <w:proofErr w:type="spellEnd"/>
      <w:r w:rsidRPr="00D7307D">
        <w:rPr>
          <w:rFonts w:ascii="Times New Roman" w:eastAsia="Times New Roman" w:hAnsi="Times New Roman" w:cs="Times New Roman"/>
          <w:sz w:val="24"/>
          <w:szCs w:val="24"/>
        </w:rPr>
        <w:t>) в разделе «Новости», а также на странице «Обращения граждан» в разделе «Объявления».</w:t>
      </w:r>
    </w:p>
    <w:p w:rsidR="00D7307D" w:rsidRPr="00D7307D" w:rsidRDefault="00D7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D7307D" w:rsidRPr="00D73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307D"/>
    <w:rsid w:val="00D73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D7307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7307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730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73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7307D"/>
    <w:rPr>
      <w:rFonts w:ascii="Arial" w:eastAsia="Times New Roman" w:hAnsi="Arial" w:cs="Arial"/>
      <w:vanish/>
      <w:sz w:val="16"/>
      <w:szCs w:val="16"/>
    </w:rPr>
  </w:style>
  <w:style w:type="character" w:customStyle="1" w:styleId="form-required">
    <w:name w:val="form-required"/>
    <w:basedOn w:val="a0"/>
    <w:rsid w:val="00D7307D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7307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7307D"/>
    <w:rPr>
      <w:rFonts w:ascii="Arial" w:eastAsia="Times New Roman" w:hAnsi="Arial" w:cs="Arial"/>
      <w:vanish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D73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07D"/>
    <w:rPr>
      <w:rFonts w:ascii="Tahoma" w:hAnsi="Tahoma" w:cs="Tahoma"/>
      <w:sz w:val="16"/>
      <w:szCs w:val="16"/>
    </w:rPr>
  </w:style>
  <w:style w:type="character" w:styleId="a6">
    <w:name w:val="Hyperlink"/>
    <w:rsid w:val="00D730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3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5324">
              <w:marLeft w:val="0"/>
              <w:marRight w:val="0"/>
              <w:marTop w:val="0"/>
              <w:marBottom w:val="1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9409">
              <w:marLeft w:val="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97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81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49394">
              <w:marLeft w:val="0"/>
              <w:marRight w:val="0"/>
              <w:marTop w:val="0"/>
              <w:marBottom w:val="0"/>
              <w:divBdr>
                <w:top w:val="single" w:sz="4" w:space="13" w:color="EDF1F5"/>
                <w:left w:val="single" w:sz="4" w:space="14" w:color="EDF1F5"/>
                <w:bottom w:val="single" w:sz="4" w:space="14" w:color="EDF1F5"/>
                <w:right w:val="single" w:sz="4" w:space="14" w:color="EDF1F5"/>
              </w:divBdr>
              <w:divsChild>
                <w:div w:id="54140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540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3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6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425;fld=134;dst=173" TargetMode="External"/><Relationship Id="rId4" Type="http://schemas.openxmlformats.org/officeDocument/2006/relationships/hyperlink" Target="consultantplus://offline/main?base=LAW;n=117425;fld=134;dst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2293</Words>
  <Characters>13073</Characters>
  <Application>Microsoft Office Word</Application>
  <DocSecurity>0</DocSecurity>
  <Lines>108</Lines>
  <Paragraphs>30</Paragraphs>
  <ScaleCrop>false</ScaleCrop>
  <Company>Grizli777</Company>
  <LinksUpToDate>false</LinksUpToDate>
  <CharactersWithSpaces>15336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увальск</dc:creator>
  <cp:keywords/>
  <dc:description/>
  <cp:lastModifiedBy>адм увальск</cp:lastModifiedBy>
  <cp:revision>2</cp:revision>
  <dcterms:created xsi:type="dcterms:W3CDTF">2019-11-28T09:11:00Z</dcterms:created>
  <dcterms:modified xsi:type="dcterms:W3CDTF">2019-11-28T09:19:00Z</dcterms:modified>
</cp:coreProperties>
</file>