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78" w:rsidRPr="00240478" w:rsidRDefault="00240478" w:rsidP="00EB53AE">
      <w:pPr>
        <w:jc w:val="center"/>
        <w:rPr>
          <w:rFonts w:ascii="Arial" w:hAnsi="Arial" w:cs="Arial"/>
          <w:b/>
        </w:rPr>
      </w:pPr>
    </w:p>
    <w:p w:rsidR="00EB53AE" w:rsidRPr="00240478" w:rsidRDefault="00EB53AE" w:rsidP="002404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478">
        <w:rPr>
          <w:rFonts w:ascii="Arial" w:hAnsi="Arial" w:cs="Arial"/>
          <w:b/>
          <w:sz w:val="24"/>
          <w:szCs w:val="24"/>
        </w:rPr>
        <w:t>АДМИНИСТРАЦИЯ</w:t>
      </w:r>
    </w:p>
    <w:p w:rsidR="00EB53AE" w:rsidRPr="00240478" w:rsidRDefault="00EB53AE" w:rsidP="002404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478">
        <w:rPr>
          <w:rFonts w:ascii="Arial" w:hAnsi="Arial" w:cs="Arial"/>
          <w:b/>
          <w:sz w:val="24"/>
          <w:szCs w:val="24"/>
        </w:rPr>
        <w:t>УВАЛЬСКОГОСЕЛЬСОВЕТА</w:t>
      </w:r>
    </w:p>
    <w:p w:rsidR="00EB53AE" w:rsidRPr="00240478" w:rsidRDefault="00EB53AE" w:rsidP="002404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b/>
          <w:sz w:val="24"/>
          <w:szCs w:val="24"/>
        </w:rPr>
        <w:t>ТАТАРСКОГО РАЙОНА НОВОСИБИРСКОЙ ОБЛАСТИ</w:t>
      </w:r>
    </w:p>
    <w:p w:rsidR="00240478" w:rsidRPr="00240478" w:rsidRDefault="00240478" w:rsidP="0024047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B53AE" w:rsidRPr="00240478" w:rsidRDefault="00EB53AE" w:rsidP="00240478">
      <w:pPr>
        <w:jc w:val="center"/>
        <w:rPr>
          <w:rFonts w:ascii="Arial" w:hAnsi="Arial" w:cs="Arial"/>
          <w:b/>
          <w:sz w:val="24"/>
          <w:szCs w:val="24"/>
        </w:rPr>
      </w:pPr>
      <w:r w:rsidRPr="00240478">
        <w:rPr>
          <w:rFonts w:ascii="Arial" w:hAnsi="Arial" w:cs="Arial"/>
          <w:b/>
          <w:sz w:val="24"/>
          <w:szCs w:val="24"/>
        </w:rPr>
        <w:t>ПОСТАНОВЛЕНИЕ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25"/>
        <w:gridCol w:w="1609"/>
        <w:gridCol w:w="1518"/>
        <w:gridCol w:w="1800"/>
      </w:tblGrid>
      <w:tr w:rsidR="00EB53AE" w:rsidRPr="00240478" w:rsidTr="00F43356">
        <w:tc>
          <w:tcPr>
            <w:tcW w:w="525" w:type="dxa"/>
          </w:tcPr>
          <w:p w:rsidR="00EB53AE" w:rsidRPr="00240478" w:rsidRDefault="00EB53AE" w:rsidP="00EB53A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:rsidR="00EB53AE" w:rsidRPr="00240478" w:rsidRDefault="00EB53AE" w:rsidP="00EB53AE">
            <w:pPr>
              <w:ind w:right="-6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478">
              <w:rPr>
                <w:rFonts w:ascii="Arial" w:hAnsi="Arial" w:cs="Arial"/>
                <w:sz w:val="24"/>
                <w:szCs w:val="24"/>
              </w:rPr>
              <w:t>09.03.2022г.</w:t>
            </w:r>
          </w:p>
        </w:tc>
        <w:tc>
          <w:tcPr>
            <w:tcW w:w="1518" w:type="dxa"/>
          </w:tcPr>
          <w:p w:rsidR="00EB53AE" w:rsidRPr="00240478" w:rsidRDefault="00240478" w:rsidP="00EB53AE">
            <w:pPr>
              <w:ind w:right="-83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478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1800" w:type="dxa"/>
          </w:tcPr>
          <w:p w:rsidR="00EB53AE" w:rsidRPr="00240478" w:rsidRDefault="00EB53AE" w:rsidP="00EB53A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478">
              <w:rPr>
                <w:rFonts w:ascii="Arial" w:hAnsi="Arial" w:cs="Arial"/>
                <w:sz w:val="24"/>
                <w:szCs w:val="24"/>
              </w:rPr>
              <w:t>с.Увальское</w:t>
            </w:r>
          </w:p>
        </w:tc>
      </w:tr>
      <w:tr w:rsidR="00EB53AE" w:rsidRPr="00240478" w:rsidTr="00F43356">
        <w:tc>
          <w:tcPr>
            <w:tcW w:w="525" w:type="dxa"/>
          </w:tcPr>
          <w:p w:rsidR="00EB53AE" w:rsidRPr="00240478" w:rsidRDefault="00EB53AE" w:rsidP="00EB53A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EB53AE" w:rsidRPr="00240478" w:rsidRDefault="00EB53AE" w:rsidP="00EB53AE">
            <w:pPr>
              <w:ind w:right="-32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:rsidR="00EB53AE" w:rsidRPr="00240478" w:rsidRDefault="00EB53AE" w:rsidP="00EB53A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EB53AE" w:rsidRPr="00240478" w:rsidRDefault="00EB53AE" w:rsidP="00EB53A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B53AE" w:rsidRPr="00240478" w:rsidRDefault="00EB53AE" w:rsidP="00EB53AE">
      <w:pPr>
        <w:jc w:val="center"/>
        <w:rPr>
          <w:rFonts w:ascii="Arial" w:hAnsi="Arial" w:cs="Arial"/>
          <w:bCs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>№</w:t>
      </w:r>
      <w:r w:rsidR="00B77642" w:rsidRPr="00240478">
        <w:rPr>
          <w:rFonts w:ascii="Arial" w:hAnsi="Arial" w:cs="Arial"/>
          <w:sz w:val="24"/>
          <w:szCs w:val="24"/>
        </w:rPr>
        <w:t>28</w:t>
      </w:r>
      <w:r w:rsidRPr="00240478">
        <w:rPr>
          <w:rFonts w:ascii="Arial" w:hAnsi="Arial" w:cs="Arial"/>
          <w:sz w:val="24"/>
          <w:szCs w:val="24"/>
        </w:rPr>
        <w:t xml:space="preserve">  </w:t>
      </w:r>
    </w:p>
    <w:p w:rsidR="00EB53AE" w:rsidRDefault="00EB53AE" w:rsidP="00240478">
      <w:pPr>
        <w:autoSpaceDE w:val="0"/>
        <w:autoSpaceDN w:val="0"/>
        <w:adjustRightInd w:val="0"/>
        <w:spacing w:before="20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br w:type="textWrapping" w:clear="all"/>
      </w:r>
      <w:proofErr w:type="gramStart"/>
      <w:r w:rsidRPr="00240478">
        <w:rPr>
          <w:rFonts w:ascii="Arial" w:hAnsi="Arial" w:cs="Arial"/>
          <w:b/>
          <w:sz w:val="24"/>
          <w:szCs w:val="24"/>
        </w:rPr>
        <w:t xml:space="preserve">О внесении изменений в  постановление администрации  </w:t>
      </w:r>
      <w:r w:rsidR="00591CFC" w:rsidRPr="00240478">
        <w:rPr>
          <w:rFonts w:ascii="Arial" w:hAnsi="Arial" w:cs="Arial"/>
          <w:b/>
          <w:sz w:val="24"/>
          <w:szCs w:val="24"/>
        </w:rPr>
        <w:t>от 13.04.2021 № 32</w:t>
      </w:r>
      <w:r w:rsidRPr="00240478">
        <w:rPr>
          <w:rFonts w:ascii="Arial" w:hAnsi="Arial" w:cs="Arial"/>
          <w:b/>
          <w:sz w:val="24"/>
          <w:szCs w:val="24"/>
        </w:rPr>
        <w:t xml:space="preserve"> «Об утверждении Порядка предоставления субсидий, в том числе грантов 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Увальского сельсовета Татарского района Новосибирской области»</w:t>
      </w:r>
      <w:proofErr w:type="gramEnd"/>
    </w:p>
    <w:p w:rsidR="00240478" w:rsidRPr="00240478" w:rsidRDefault="00240478" w:rsidP="00240478">
      <w:pPr>
        <w:autoSpaceDE w:val="0"/>
        <w:autoSpaceDN w:val="0"/>
        <w:adjustRightInd w:val="0"/>
        <w:spacing w:before="20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B53AE" w:rsidRPr="00240478" w:rsidRDefault="00EB53AE" w:rsidP="00EB53A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40478">
        <w:rPr>
          <w:rFonts w:ascii="Arial" w:hAnsi="Arial" w:cs="Arial"/>
          <w:sz w:val="24"/>
          <w:szCs w:val="24"/>
        </w:rPr>
        <w:t xml:space="preserve">Руководствуясь Уставом Увальского сельсовета, Бюджетным кодексом Российской Федерации, </w:t>
      </w:r>
      <w:r w:rsidRPr="00240478">
        <w:rPr>
          <w:rFonts w:ascii="Arial" w:eastAsia="Calibri" w:hAnsi="Arial" w:cs="Arial"/>
          <w:sz w:val="24"/>
          <w:szCs w:val="24"/>
        </w:rPr>
        <w:t>Постановлением Правительства Российской Федерации от 18.09.2020 № 1492 (в редакции постановления от 30.09.2021 № 1662)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 w:rsidRPr="00240478">
        <w:rPr>
          <w:rFonts w:ascii="Arial" w:eastAsia="Calibri" w:hAnsi="Arial" w:cs="Arial"/>
          <w:sz w:val="24"/>
          <w:szCs w:val="24"/>
        </w:rPr>
        <w:t xml:space="preserve"> Правительства Российской Федерации и отдельных положений некоторых актов Правительства Российской Федерации»,</w:t>
      </w:r>
    </w:p>
    <w:p w:rsidR="00EB53AE" w:rsidRPr="00240478" w:rsidRDefault="00EB53AE" w:rsidP="00EB53A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240478">
        <w:rPr>
          <w:rFonts w:ascii="Arial" w:hAnsi="Arial" w:cs="Arial"/>
          <w:b/>
          <w:sz w:val="24"/>
          <w:szCs w:val="24"/>
        </w:rPr>
        <w:t>ПОСТАНОВЛЯЮ:</w:t>
      </w:r>
    </w:p>
    <w:p w:rsidR="00EB53AE" w:rsidRPr="00240478" w:rsidRDefault="00EB53AE" w:rsidP="00EB53AE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40478">
        <w:rPr>
          <w:rFonts w:ascii="Arial" w:hAnsi="Arial" w:cs="Arial"/>
          <w:sz w:val="24"/>
          <w:szCs w:val="24"/>
        </w:rPr>
        <w:t>Пункт 17 Порядка предоставления субсидий, в том числе грантов 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Увальского сельсовета Татарского района Новосибирской области, изложить в следующей редакции:</w:t>
      </w:r>
      <w:proofErr w:type="gramEnd"/>
    </w:p>
    <w:p w:rsidR="00EB53AE" w:rsidRPr="00240478" w:rsidRDefault="00EB53AE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>«17. Получатель субсидии предоставляет в уполномоченный орган:</w:t>
      </w:r>
    </w:p>
    <w:p w:rsidR="00EB53AE" w:rsidRPr="00240478" w:rsidRDefault="00EB53AE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>отчет о достижении результата предоставлении результата по форме согласно приложению № 1 к настоящему порядку до 15 апреля, 15 июля, 15 октября текущего года после предоставления субсидии и до 15 января, следующего за годом предоставления субсидии;</w:t>
      </w:r>
    </w:p>
    <w:p w:rsidR="00EB53AE" w:rsidRDefault="00EB53AE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 xml:space="preserve">отчет о расходах, источником </w:t>
      </w:r>
      <w:proofErr w:type="gramStart"/>
      <w:r w:rsidRPr="00240478">
        <w:rPr>
          <w:rFonts w:ascii="Arial" w:hAnsi="Arial" w:cs="Arial"/>
          <w:sz w:val="24"/>
          <w:szCs w:val="24"/>
        </w:rPr>
        <w:t>финансирования</w:t>
      </w:r>
      <w:proofErr w:type="gramEnd"/>
      <w:r w:rsidRPr="00240478">
        <w:rPr>
          <w:rFonts w:ascii="Arial" w:hAnsi="Arial" w:cs="Arial"/>
          <w:sz w:val="24"/>
          <w:szCs w:val="24"/>
        </w:rPr>
        <w:t xml:space="preserve"> обеспечения которых является субсидия, по форме  согласно приложению № 2 к настоящему порядку не позднее пятого  рабочего дня, следующего за отчетным кварталом;</w:t>
      </w:r>
    </w:p>
    <w:p w:rsidR="00240478" w:rsidRDefault="00240478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40478" w:rsidRPr="00240478" w:rsidRDefault="00240478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B53AE" w:rsidRPr="00240478" w:rsidRDefault="00EB53AE" w:rsidP="00EB5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40478">
        <w:rPr>
          <w:rFonts w:ascii="Arial" w:eastAsia="Calibri" w:hAnsi="Arial" w:cs="Arial"/>
          <w:sz w:val="24"/>
          <w:szCs w:val="24"/>
        </w:rPr>
        <w:t>при необходимости в соглашении устанавливаются сроки и формы представления получателем субсидии дополнительной отчетности.</w:t>
      </w:r>
    </w:p>
    <w:p w:rsidR="00EB53AE" w:rsidRPr="00240478" w:rsidRDefault="00EB53AE" w:rsidP="00EB53AE">
      <w:pPr>
        <w:shd w:val="clear" w:color="auto" w:fill="FFFFFF"/>
        <w:ind w:firstLine="57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0478">
        <w:rPr>
          <w:rFonts w:ascii="Arial" w:eastAsia="Times New Roman" w:hAnsi="Arial" w:cs="Arial"/>
          <w:color w:val="000000"/>
          <w:sz w:val="24"/>
          <w:szCs w:val="24"/>
        </w:rPr>
        <w:t>2. Опубликовать настоящее постановление в периодическом печатном издании «</w:t>
      </w:r>
      <w:proofErr w:type="spellStart"/>
      <w:r w:rsidRPr="00240478">
        <w:rPr>
          <w:rFonts w:ascii="Arial" w:eastAsia="Times New Roman" w:hAnsi="Arial" w:cs="Arial"/>
          <w:color w:val="000000"/>
          <w:sz w:val="24"/>
          <w:szCs w:val="24"/>
        </w:rPr>
        <w:t>Увальский</w:t>
      </w:r>
      <w:proofErr w:type="spellEnd"/>
      <w:r w:rsidRPr="00240478">
        <w:rPr>
          <w:rFonts w:ascii="Arial" w:eastAsia="Times New Roman" w:hAnsi="Arial" w:cs="Arial"/>
          <w:color w:val="000000"/>
          <w:sz w:val="24"/>
          <w:szCs w:val="24"/>
        </w:rPr>
        <w:t xml:space="preserve"> вестник» и разместить на официальном сайте администрации Увальского сельсовета Татарского района Новосибирской области в сети «Интернет».</w:t>
      </w:r>
    </w:p>
    <w:p w:rsidR="00EB53AE" w:rsidRPr="00240478" w:rsidRDefault="00EB53AE" w:rsidP="00EB53AE">
      <w:pPr>
        <w:shd w:val="clear" w:color="auto" w:fill="FFFFFF"/>
        <w:ind w:firstLine="57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0478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gramStart"/>
      <w:r w:rsidRPr="00240478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240478">
        <w:rPr>
          <w:rFonts w:ascii="Arial" w:eastAsia="Times New Roman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EB53AE" w:rsidRPr="00240478" w:rsidRDefault="00EB53AE" w:rsidP="00240478">
      <w:pPr>
        <w:shd w:val="clear" w:color="auto" w:fill="FFFFFF"/>
        <w:ind w:firstLine="57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40478">
        <w:rPr>
          <w:rFonts w:ascii="Arial" w:eastAsia="Times New Roman" w:hAnsi="Arial" w:cs="Arial"/>
          <w:color w:val="000000"/>
          <w:sz w:val="24"/>
          <w:szCs w:val="24"/>
        </w:rPr>
        <w:t>4. Настоящее постановление вступает в силу со дня</w:t>
      </w:r>
      <w:r w:rsidR="00240478" w:rsidRPr="00240478">
        <w:rPr>
          <w:rFonts w:ascii="Arial" w:eastAsia="Times New Roman" w:hAnsi="Arial" w:cs="Arial"/>
          <w:color w:val="000000"/>
          <w:sz w:val="24"/>
          <w:szCs w:val="24"/>
        </w:rPr>
        <w:t xml:space="preserve"> его официального опубликования</w:t>
      </w:r>
    </w:p>
    <w:p w:rsidR="00EB53AE" w:rsidRPr="00240478" w:rsidRDefault="00EB53AE" w:rsidP="00EB53AE">
      <w:pPr>
        <w:pStyle w:val="ConsPlusNormal"/>
        <w:widowControl/>
        <w:ind w:firstLine="709"/>
        <w:jc w:val="right"/>
        <w:rPr>
          <w:rFonts w:ascii="Arial" w:hAnsi="Arial" w:cs="Arial"/>
          <w:sz w:val="24"/>
          <w:szCs w:val="24"/>
        </w:rPr>
      </w:pPr>
    </w:p>
    <w:p w:rsidR="00EB53AE" w:rsidRPr="00240478" w:rsidRDefault="00EB53AE" w:rsidP="00EB53AE">
      <w:pPr>
        <w:pStyle w:val="ConsPlusNormal"/>
        <w:widowControl/>
        <w:ind w:firstLine="709"/>
        <w:jc w:val="right"/>
        <w:rPr>
          <w:rFonts w:ascii="Arial" w:hAnsi="Arial" w:cs="Arial"/>
          <w:sz w:val="24"/>
          <w:szCs w:val="24"/>
        </w:rPr>
      </w:pPr>
    </w:p>
    <w:p w:rsidR="00EB53AE" w:rsidRPr="00240478" w:rsidRDefault="00EB53AE" w:rsidP="00EB53AE">
      <w:pPr>
        <w:contextualSpacing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>Глава   Увальского сельсовета</w:t>
      </w:r>
    </w:p>
    <w:p w:rsidR="00EB53AE" w:rsidRPr="00240478" w:rsidRDefault="00EB53AE" w:rsidP="00EB53AE">
      <w:pPr>
        <w:contextualSpacing/>
        <w:rPr>
          <w:rFonts w:ascii="Arial" w:hAnsi="Arial" w:cs="Arial"/>
          <w:sz w:val="24"/>
          <w:szCs w:val="24"/>
        </w:rPr>
      </w:pPr>
      <w:r w:rsidRPr="00240478">
        <w:rPr>
          <w:rFonts w:ascii="Arial" w:hAnsi="Arial" w:cs="Arial"/>
          <w:sz w:val="24"/>
          <w:szCs w:val="24"/>
        </w:rPr>
        <w:t>Татарского района</w:t>
      </w:r>
      <w:r w:rsidR="00240478" w:rsidRPr="00240478">
        <w:rPr>
          <w:rFonts w:ascii="Arial" w:hAnsi="Arial" w:cs="Arial"/>
          <w:sz w:val="24"/>
          <w:szCs w:val="24"/>
        </w:rPr>
        <w:t xml:space="preserve"> </w:t>
      </w:r>
      <w:r w:rsidRPr="00240478">
        <w:rPr>
          <w:rFonts w:ascii="Arial" w:hAnsi="Arial" w:cs="Arial"/>
          <w:sz w:val="24"/>
          <w:szCs w:val="24"/>
        </w:rPr>
        <w:t xml:space="preserve">Новосибирской области     </w:t>
      </w:r>
      <w:r w:rsidR="00240478" w:rsidRPr="00240478">
        <w:rPr>
          <w:rFonts w:ascii="Arial" w:hAnsi="Arial" w:cs="Arial"/>
          <w:sz w:val="24"/>
          <w:szCs w:val="24"/>
        </w:rPr>
        <w:t xml:space="preserve">                           </w:t>
      </w:r>
      <w:r w:rsidRPr="00240478">
        <w:rPr>
          <w:rFonts w:ascii="Arial" w:hAnsi="Arial" w:cs="Arial"/>
          <w:sz w:val="24"/>
          <w:szCs w:val="24"/>
        </w:rPr>
        <w:t xml:space="preserve">      А.П.</w:t>
      </w:r>
      <w:r w:rsidR="00240478" w:rsidRPr="00240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478">
        <w:rPr>
          <w:rFonts w:ascii="Arial" w:hAnsi="Arial" w:cs="Arial"/>
          <w:sz w:val="24"/>
          <w:szCs w:val="24"/>
        </w:rPr>
        <w:t>Спешилов</w:t>
      </w:r>
      <w:proofErr w:type="spellEnd"/>
    </w:p>
    <w:p w:rsidR="00EB53AE" w:rsidRPr="00240478" w:rsidRDefault="00EB53AE" w:rsidP="00EB53AE">
      <w:pPr>
        <w:pStyle w:val="ConsPlusNormal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47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B53AE" w:rsidRPr="00240478" w:rsidRDefault="00EB53AE" w:rsidP="00EB53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B53AE" w:rsidRPr="00240478" w:rsidRDefault="00EB53AE" w:rsidP="00EB53AE">
      <w:pPr>
        <w:pStyle w:val="ConsPlusNormal"/>
        <w:widowControl/>
        <w:ind w:firstLine="709"/>
        <w:jc w:val="right"/>
        <w:rPr>
          <w:rFonts w:ascii="Arial" w:hAnsi="Arial" w:cs="Arial"/>
          <w:sz w:val="24"/>
          <w:szCs w:val="24"/>
        </w:rPr>
      </w:pPr>
    </w:p>
    <w:p w:rsidR="00EB53AE" w:rsidRP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3AE" w:rsidRDefault="00EB53AE" w:rsidP="00EB53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B53AE" w:rsidSect="00240478">
      <w:pgSz w:w="11906" w:h="16838"/>
      <w:pgMar w:top="284" w:right="567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3AE"/>
    <w:rsid w:val="001419C2"/>
    <w:rsid w:val="00240478"/>
    <w:rsid w:val="004D1DEA"/>
    <w:rsid w:val="00591CFC"/>
    <w:rsid w:val="006F3DFD"/>
    <w:rsid w:val="00734D3D"/>
    <w:rsid w:val="00A312BE"/>
    <w:rsid w:val="00AB0493"/>
    <w:rsid w:val="00B0072B"/>
    <w:rsid w:val="00B140EF"/>
    <w:rsid w:val="00B77642"/>
    <w:rsid w:val="00E507DE"/>
    <w:rsid w:val="00E633AB"/>
    <w:rsid w:val="00EB53AE"/>
    <w:rsid w:val="00F4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2B"/>
  </w:style>
  <w:style w:type="paragraph" w:styleId="1">
    <w:name w:val="heading 1"/>
    <w:basedOn w:val="a"/>
    <w:next w:val="a"/>
    <w:link w:val="10"/>
    <w:qFormat/>
    <w:rsid w:val="001419C2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C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53A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3">
    <w:name w:val="No Spacing"/>
    <w:uiPriority w:val="1"/>
    <w:qFormat/>
    <w:rsid w:val="00EB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1419C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19C2"/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styleId="a4">
    <w:name w:val="Hyperlink"/>
    <w:semiHidden/>
    <w:unhideWhenUsed/>
    <w:rsid w:val="001419C2"/>
    <w:rPr>
      <w:color w:val="000080"/>
      <w:u w:val="single"/>
    </w:rPr>
  </w:style>
  <w:style w:type="character" w:styleId="a5">
    <w:name w:val="FollowedHyperlink"/>
    <w:semiHidden/>
    <w:unhideWhenUsed/>
    <w:rsid w:val="001419C2"/>
    <w:rPr>
      <w:color w:val="800000"/>
      <w:u w:val="single"/>
    </w:rPr>
  </w:style>
  <w:style w:type="paragraph" w:styleId="a6">
    <w:name w:val="Normal (Web)"/>
    <w:uiPriority w:val="99"/>
    <w:semiHidden/>
    <w:unhideWhenUsed/>
    <w:rsid w:val="0014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annotation text"/>
    <w:link w:val="11"/>
    <w:uiPriority w:val="99"/>
    <w:semiHidden/>
    <w:unhideWhenUsed/>
    <w:rsid w:val="001419C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val="en-US"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19C2"/>
    <w:rPr>
      <w:sz w:val="20"/>
      <w:szCs w:val="20"/>
    </w:rPr>
  </w:style>
  <w:style w:type="paragraph" w:styleId="a9">
    <w:name w:val="Body Text"/>
    <w:link w:val="aa"/>
    <w:uiPriority w:val="99"/>
    <w:semiHidden/>
    <w:unhideWhenUsed/>
    <w:rsid w:val="001419C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character" w:customStyle="1" w:styleId="aa">
    <w:name w:val="Основной текст Знак"/>
    <w:basedOn w:val="a0"/>
    <w:link w:val="a9"/>
    <w:uiPriority w:val="99"/>
    <w:semiHidden/>
    <w:rsid w:val="001419C2"/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paragraph" w:styleId="ab">
    <w:name w:val="List"/>
    <w:basedOn w:val="a9"/>
    <w:uiPriority w:val="99"/>
    <w:semiHidden/>
    <w:unhideWhenUsed/>
    <w:rsid w:val="001419C2"/>
    <w:rPr>
      <w:rFonts w:cs="Tahoma"/>
    </w:rPr>
  </w:style>
  <w:style w:type="paragraph" w:styleId="ac">
    <w:name w:val="Title"/>
    <w:link w:val="ad"/>
    <w:uiPriority w:val="99"/>
    <w:qFormat/>
    <w:rsid w:val="001419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d">
    <w:name w:val="Название Знак"/>
    <w:basedOn w:val="a0"/>
    <w:link w:val="ac"/>
    <w:uiPriority w:val="99"/>
    <w:rsid w:val="001419C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e">
    <w:name w:val="Plain Text"/>
    <w:link w:val="af"/>
    <w:uiPriority w:val="99"/>
    <w:semiHidden/>
    <w:unhideWhenUsed/>
    <w:rsid w:val="001419C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uiPriority w:val="99"/>
    <w:semiHidden/>
    <w:rsid w:val="001419C2"/>
    <w:rPr>
      <w:rFonts w:ascii="Courier New" w:eastAsia="Times New Roman" w:hAnsi="Courier New" w:cs="Times New Roman"/>
      <w:sz w:val="20"/>
      <w:szCs w:val="20"/>
    </w:rPr>
  </w:style>
  <w:style w:type="paragraph" w:styleId="af0">
    <w:name w:val="annotation subject"/>
    <w:basedOn w:val="a7"/>
    <w:next w:val="a7"/>
    <w:link w:val="12"/>
    <w:uiPriority w:val="99"/>
    <w:semiHidden/>
    <w:unhideWhenUsed/>
    <w:rsid w:val="001419C2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1419C2"/>
    <w:rPr>
      <w:b/>
      <w:bCs/>
    </w:rPr>
  </w:style>
  <w:style w:type="paragraph" w:styleId="af2">
    <w:name w:val="Balloon Text"/>
    <w:link w:val="13"/>
    <w:uiPriority w:val="99"/>
    <w:semiHidden/>
    <w:unhideWhenUsed/>
    <w:rsid w:val="001419C2"/>
    <w:pPr>
      <w:widowControl w:val="0"/>
      <w:suppressAutoHyphens/>
      <w:spacing w:after="0" w:line="240" w:lineRule="auto"/>
    </w:pPr>
    <w:rPr>
      <w:rFonts w:ascii="Segoe UI" w:eastAsia="Andale Sans UI" w:hAnsi="Segoe UI" w:cs="Segoe UI"/>
      <w:kern w:val="2"/>
      <w:sz w:val="18"/>
      <w:szCs w:val="18"/>
      <w:lang w:val="en-US" w:eastAsia="zh-CN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9C2"/>
    <w:rPr>
      <w:rFonts w:ascii="Tahoma" w:hAnsi="Tahoma" w:cs="Tahoma"/>
      <w:sz w:val="16"/>
      <w:szCs w:val="16"/>
    </w:rPr>
  </w:style>
  <w:style w:type="paragraph" w:styleId="af4">
    <w:name w:val="List Paragraph"/>
    <w:uiPriority w:val="34"/>
    <w:qFormat/>
    <w:rsid w:val="001419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аголовок1"/>
    <w:next w:val="a9"/>
    <w:uiPriority w:val="99"/>
    <w:rsid w:val="001419C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  <w:lang w:val="en-US" w:eastAsia="zh-CN"/>
    </w:rPr>
  </w:style>
  <w:style w:type="paragraph" w:customStyle="1" w:styleId="15">
    <w:name w:val="Абзац списка1"/>
    <w:uiPriority w:val="99"/>
    <w:rsid w:val="001419C2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text1cl">
    <w:name w:val="text1cl"/>
    <w:uiPriority w:val="99"/>
    <w:rsid w:val="0014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1419C2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2"/>
      <w:sz w:val="20"/>
      <w:szCs w:val="20"/>
      <w:lang w:val="de-DE" w:eastAsia="fa-IR" w:bidi="fa-IR"/>
    </w:rPr>
  </w:style>
  <w:style w:type="paragraph" w:customStyle="1" w:styleId="16">
    <w:name w:val="Нижний колонтитул1"/>
    <w:next w:val="a"/>
    <w:uiPriority w:val="99"/>
    <w:rsid w:val="001419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17">
    <w:name w:val="Указатель1"/>
    <w:uiPriority w:val="99"/>
    <w:rsid w:val="001419C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/>
    </w:rPr>
  </w:style>
  <w:style w:type="paragraph" w:customStyle="1" w:styleId="af5">
    <w:name w:val="Áàçîâûé"/>
    <w:uiPriority w:val="99"/>
    <w:rsid w:val="001419C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paragraph" w:customStyle="1" w:styleId="af6">
    <w:name w:val="Содержимое таблицы"/>
    <w:uiPriority w:val="99"/>
    <w:rsid w:val="001419C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paragraph" w:customStyle="1" w:styleId="af7">
    <w:name w:val="Прижатый влево"/>
    <w:next w:val="a"/>
    <w:uiPriority w:val="99"/>
    <w:rsid w:val="001419C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paragraph" w:customStyle="1" w:styleId="110">
    <w:name w:val="Заголовок 11"/>
    <w:next w:val="a"/>
    <w:uiPriority w:val="99"/>
    <w:rsid w:val="001419C2"/>
    <w:pPr>
      <w:widowControl w:val="0"/>
      <w:suppressAutoHyphens/>
      <w:spacing w:before="108" w:after="108" w:line="240" w:lineRule="auto"/>
      <w:jc w:val="center"/>
    </w:pPr>
    <w:rPr>
      <w:rFonts w:ascii="Times New Roman" w:eastAsia="Andale Sans UI" w:hAnsi="Times New Roman" w:cs="Times New Roman"/>
      <w:b/>
      <w:bCs/>
      <w:color w:val="26282F"/>
      <w:kern w:val="2"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1419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8">
    <w:name w:val="Нормальный (таблица)"/>
    <w:next w:val="a"/>
    <w:uiPriority w:val="99"/>
    <w:qFormat/>
    <w:rsid w:val="001419C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paragraph" w:customStyle="1" w:styleId="18">
    <w:name w:val="Название1"/>
    <w:uiPriority w:val="99"/>
    <w:rsid w:val="001419C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  <w:lang w:val="en-US" w:eastAsia="zh-CN"/>
    </w:rPr>
  </w:style>
  <w:style w:type="paragraph" w:customStyle="1" w:styleId="ConsPlusCell">
    <w:name w:val="ConsPlusCell"/>
    <w:uiPriority w:val="99"/>
    <w:rsid w:val="001419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1419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9">
    <w:name w:val="Без интервала1"/>
    <w:uiPriority w:val="99"/>
    <w:rsid w:val="001419C2"/>
    <w:pPr>
      <w:spacing w:after="0" w:line="240" w:lineRule="auto"/>
    </w:pPr>
    <w:rPr>
      <w:rFonts w:ascii="Calibri" w:eastAsia="Times New Roman" w:hAnsi="Calibri" w:cs="Times New Roman"/>
    </w:rPr>
  </w:style>
  <w:style w:type="character" w:styleId="af9">
    <w:name w:val="annotation reference"/>
    <w:uiPriority w:val="99"/>
    <w:semiHidden/>
    <w:unhideWhenUsed/>
    <w:rsid w:val="001419C2"/>
    <w:rPr>
      <w:sz w:val="16"/>
      <w:szCs w:val="16"/>
    </w:rPr>
  </w:style>
  <w:style w:type="character" w:customStyle="1" w:styleId="afa">
    <w:name w:val="Цветовое выделение для Текст"/>
    <w:rsid w:val="001419C2"/>
    <w:rPr>
      <w:rFonts w:ascii="Times New Roman CYR" w:eastAsia="Times New Roman CYR" w:hAnsi="Times New Roman CYR" w:cs="Times New Roman CYR" w:hint="default"/>
      <w:sz w:val="24"/>
      <w:szCs w:val="24"/>
    </w:rPr>
  </w:style>
  <w:style w:type="character" w:customStyle="1" w:styleId="afb">
    <w:name w:val="Цветовое выделение"/>
    <w:uiPriority w:val="99"/>
    <w:rsid w:val="001419C2"/>
    <w:rPr>
      <w:b/>
      <w:bCs w:val="0"/>
      <w:color w:val="26282F"/>
    </w:rPr>
  </w:style>
  <w:style w:type="character" w:customStyle="1" w:styleId="afc">
    <w:name w:val="Âûäåëåíèå"/>
    <w:rsid w:val="001419C2"/>
    <w:rPr>
      <w:i/>
      <w:iCs w:val="0"/>
    </w:rPr>
  </w:style>
  <w:style w:type="character" w:customStyle="1" w:styleId="afd">
    <w:name w:val="Маркеры списка"/>
    <w:rsid w:val="001419C2"/>
    <w:rPr>
      <w:rFonts w:ascii="OpenSymbol" w:eastAsia="OpenSymbol" w:hAnsi="OpenSymbol" w:cs="OpenSymbol" w:hint="default"/>
    </w:rPr>
  </w:style>
  <w:style w:type="character" w:customStyle="1" w:styleId="afe">
    <w:name w:val="Символ нумерации"/>
    <w:rsid w:val="001419C2"/>
  </w:style>
  <w:style w:type="character" w:customStyle="1" w:styleId="aff">
    <w:name w:val="Îñíîâíîé øðèôò àáçàöà"/>
    <w:rsid w:val="001419C2"/>
  </w:style>
  <w:style w:type="character" w:customStyle="1" w:styleId="aff0">
    <w:name w:val="Öâåòîâîå âûäåëåíèå"/>
    <w:rsid w:val="001419C2"/>
    <w:rPr>
      <w:rFonts w:ascii="Arial" w:eastAsia="Arial" w:hAnsi="Arial" w:cs="Arial" w:hint="default"/>
      <w:b/>
      <w:bCs/>
      <w:color w:val="26282F"/>
      <w:sz w:val="24"/>
      <w:szCs w:val="24"/>
    </w:rPr>
  </w:style>
  <w:style w:type="character" w:customStyle="1" w:styleId="13">
    <w:name w:val="Текст выноски Знак1"/>
    <w:basedOn w:val="a0"/>
    <w:link w:val="af2"/>
    <w:uiPriority w:val="99"/>
    <w:semiHidden/>
    <w:locked/>
    <w:rsid w:val="001419C2"/>
    <w:rPr>
      <w:rFonts w:ascii="Segoe UI" w:eastAsia="Andale Sans UI" w:hAnsi="Segoe UI" w:cs="Segoe UI"/>
      <w:kern w:val="2"/>
      <w:sz w:val="18"/>
      <w:szCs w:val="18"/>
      <w:lang w:val="en-US" w:eastAsia="zh-CN"/>
    </w:rPr>
  </w:style>
  <w:style w:type="character" w:customStyle="1" w:styleId="11">
    <w:name w:val="Текст примечания Знак1"/>
    <w:basedOn w:val="a0"/>
    <w:link w:val="a7"/>
    <w:uiPriority w:val="99"/>
    <w:semiHidden/>
    <w:locked/>
    <w:rsid w:val="001419C2"/>
    <w:rPr>
      <w:rFonts w:ascii="Times New Roman" w:eastAsia="Andale Sans UI" w:hAnsi="Times New Roman" w:cs="Times New Roman"/>
      <w:kern w:val="2"/>
      <w:sz w:val="20"/>
      <w:szCs w:val="20"/>
      <w:lang w:val="en-US" w:eastAsia="zh-CN"/>
    </w:rPr>
  </w:style>
  <w:style w:type="character" w:customStyle="1" w:styleId="12">
    <w:name w:val="Тема примечания Знак1"/>
    <w:basedOn w:val="11"/>
    <w:link w:val="af0"/>
    <w:uiPriority w:val="99"/>
    <w:semiHidden/>
    <w:locked/>
    <w:rsid w:val="001419C2"/>
    <w:rPr>
      <w:b/>
      <w:bCs/>
    </w:rPr>
  </w:style>
  <w:style w:type="paragraph" w:customStyle="1" w:styleId="aff1">
    <w:name w:val="Заголовок таблицы"/>
    <w:basedOn w:val="af6"/>
    <w:uiPriority w:val="99"/>
    <w:rsid w:val="001419C2"/>
    <w:pPr>
      <w:jc w:val="center"/>
    </w:pPr>
    <w:rPr>
      <w:b/>
      <w:bCs/>
    </w:rPr>
  </w:style>
  <w:style w:type="character" w:styleId="aff2">
    <w:name w:val="Emphasis"/>
    <w:basedOn w:val="a0"/>
    <w:uiPriority w:val="20"/>
    <w:qFormat/>
    <w:rsid w:val="001419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адм</dc:creator>
  <cp:keywords/>
  <dc:description/>
  <cp:lastModifiedBy>Увальск 01</cp:lastModifiedBy>
  <cp:revision>14</cp:revision>
  <cp:lastPrinted>2022-03-15T02:53:00Z</cp:lastPrinted>
  <dcterms:created xsi:type="dcterms:W3CDTF">2022-03-14T03:41:00Z</dcterms:created>
  <dcterms:modified xsi:type="dcterms:W3CDTF">2022-03-15T02:53:00Z</dcterms:modified>
</cp:coreProperties>
</file>