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873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Информационно – статистический обзор о количестве, тематике</w:t>
      </w:r>
    </w:p>
    <w:p w:rsidR="00124873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и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результатах</w:t>
      </w:r>
      <w:proofErr w:type="gramEnd"/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рассмотрения обращений граждан, объединений </w:t>
      </w:r>
    </w:p>
    <w:p w:rsidR="00124873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граждан, в том числе юридических лиц, поступивших </w:t>
      </w:r>
    </w:p>
    <w:p w:rsidR="00124873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в администрацию </w:t>
      </w:r>
      <w:r w:rsidR="00575478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Увальско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го сельсовета Татарского района Новосибирской области </w:t>
      </w:r>
    </w:p>
    <w:p w:rsidR="00124873" w:rsidRDefault="00124873" w:rsidP="00124873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за </w:t>
      </w:r>
      <w:r w:rsidR="00A0020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апрель</w:t>
      </w:r>
      <w:r w:rsidR="001051EF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</w:t>
      </w:r>
      <w:r w:rsidR="003465D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2020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в сравнении </w:t>
      </w:r>
      <w:r w:rsidR="003465D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с </w:t>
      </w:r>
      <w:r w:rsidR="00A0020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мартом</w:t>
      </w:r>
      <w:r w:rsidR="003465D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2020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 / </w:t>
      </w:r>
      <w:r w:rsidR="00A00203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>апрелем</w:t>
      </w:r>
      <w:r w:rsidR="003465D7"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2019</w:t>
      </w:r>
      <w:r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  <w:t xml:space="preserve"> года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kern w:val="36"/>
          <w:sz w:val="24"/>
          <w:szCs w:val="24"/>
        </w:rPr>
      </w:pP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рассмотрения п</w:t>
      </w:r>
      <w:r>
        <w:rPr>
          <w:rFonts w:ascii="Times New Roman" w:eastAsia="Times New Roman" w:hAnsi="Times New Roman" w:cs="Times New Roman"/>
          <w:sz w:val="24"/>
          <w:szCs w:val="24"/>
        </w:rPr>
        <w:t>исьменны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 устны</w:t>
      </w:r>
      <w:r>
        <w:rPr>
          <w:rFonts w:ascii="Times New Roman" w:hAnsi="Times New Roman" w:cs="Times New Roman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обращени</w:t>
      </w:r>
      <w:r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граждан в администрацию </w:t>
      </w:r>
      <w:r w:rsidR="00575478">
        <w:rPr>
          <w:rFonts w:ascii="Times New Roman" w:eastAsia="Times New Roman" w:hAnsi="Times New Roman" w:cs="Times New Roman"/>
          <w:sz w:val="24"/>
          <w:szCs w:val="24"/>
        </w:rPr>
        <w:t>Уваль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ского сельсовета </w:t>
      </w:r>
      <w:r>
        <w:rPr>
          <w:rFonts w:ascii="Times New Roman" w:hAnsi="Times New Roman" w:cs="Times New Roman"/>
          <w:sz w:val="24"/>
          <w:szCs w:val="24"/>
        </w:rPr>
        <w:t xml:space="preserve"> Татарского района регламентируется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Конституцией Российской Федерации, действующими федеральным и областным законодательствами, иными нормативными правовыми актами Новосибирской области и муниципального образования </w:t>
      </w:r>
      <w:proofErr w:type="spellStart"/>
      <w:r w:rsidR="00575478">
        <w:rPr>
          <w:rFonts w:ascii="Times New Roman" w:eastAsia="Times New Roman" w:hAnsi="Times New Roman" w:cs="Times New Roman"/>
          <w:sz w:val="24"/>
          <w:szCs w:val="24"/>
        </w:rPr>
        <w:t>Уваль</w:t>
      </w:r>
      <w:r>
        <w:rPr>
          <w:rFonts w:ascii="Times New Roman" w:eastAsia="Times New Roman" w:hAnsi="Times New Roman" w:cs="Times New Roman"/>
          <w:sz w:val="24"/>
          <w:szCs w:val="24"/>
        </w:rPr>
        <w:t>ский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сельсовет Татарского района.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 администрацию </w:t>
      </w:r>
      <w:r w:rsidR="00575478">
        <w:rPr>
          <w:rFonts w:ascii="Times New Roman" w:eastAsia="Times New Roman" w:hAnsi="Times New Roman" w:cs="Times New Roman"/>
          <w:sz w:val="24"/>
          <w:szCs w:val="24"/>
        </w:rPr>
        <w:t>Уваль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ского сельсовета Татарского района за </w:t>
      </w:r>
      <w:r w:rsidR="00A00203">
        <w:rPr>
          <w:rFonts w:ascii="Times New Roman" w:eastAsia="Times New Roman" w:hAnsi="Times New Roman" w:cs="Times New Roman"/>
          <w:sz w:val="24"/>
          <w:szCs w:val="24"/>
        </w:rPr>
        <w:t>апрель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3465D7">
        <w:rPr>
          <w:rFonts w:ascii="Times New Roman" w:eastAsia="Times New Roman" w:hAnsi="Times New Roman" w:cs="Times New Roman"/>
          <w:sz w:val="24"/>
          <w:szCs w:val="24"/>
        </w:rPr>
        <w:t xml:space="preserve">а поступило </w:t>
      </w:r>
      <w:r w:rsidR="00A002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575478">
        <w:rPr>
          <w:rFonts w:ascii="Times New Roman" w:eastAsia="Times New Roman" w:hAnsi="Times New Roman" w:cs="Times New Roman"/>
          <w:sz w:val="24"/>
          <w:szCs w:val="24"/>
        </w:rPr>
        <w:t>0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57547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обращений граждан, в том числе: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письменных обращений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 xml:space="preserve"> – 0 / 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57547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из них в форм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>е электронного документа - 0 / 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/ 0;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принято на личном приеме (устные обращения)</w:t>
      </w:r>
      <w:r w:rsidR="003465D7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A00203">
        <w:rPr>
          <w:rFonts w:ascii="Times New Roman" w:eastAsia="Times New Roman" w:hAnsi="Times New Roman" w:cs="Times New Roman"/>
          <w:sz w:val="24"/>
          <w:szCs w:val="24"/>
        </w:rPr>
        <w:t>0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575478">
        <w:rPr>
          <w:rFonts w:ascii="Times New Roman" w:eastAsia="Times New Roman" w:hAnsi="Times New Roman" w:cs="Times New Roman"/>
          <w:sz w:val="24"/>
          <w:szCs w:val="24"/>
        </w:rPr>
        <w:t>0</w:t>
      </w:r>
      <w:r w:rsidR="00120196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r w:rsidR="00A00203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гражданина;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справочный телефон поступило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0 / 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обращений.</w:t>
      </w: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Структура и количество обращений</w:t>
      </w: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735830" cy="2074545"/>
            <wp:effectExtent l="0" t="0" r="0" b="0"/>
            <wp:docPr id="1" name="Объект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Тематика обращений граждан</w:t>
      </w:r>
    </w:p>
    <w:tbl>
      <w:tblPr>
        <w:tblStyle w:val="a3"/>
        <w:tblW w:w="0" w:type="auto"/>
        <w:tblLook w:val="04A0"/>
      </w:tblPr>
      <w:tblGrid>
        <w:gridCol w:w="576"/>
        <w:gridCol w:w="5245"/>
        <w:gridCol w:w="967"/>
        <w:gridCol w:w="760"/>
        <w:gridCol w:w="967"/>
      </w:tblGrid>
      <w:tr w:rsidR="0078225D" w:rsidRPr="000E125D" w:rsidTr="00D92E8D">
        <w:tc>
          <w:tcPr>
            <w:tcW w:w="0" w:type="auto"/>
            <w:tcBorders>
              <w:bottom w:val="single" w:sz="4" w:space="0" w:color="auto"/>
            </w:tcBorders>
          </w:tcPr>
          <w:p w:rsidR="0078225D" w:rsidRPr="000E125D" w:rsidRDefault="0078225D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225D" w:rsidRPr="000E125D" w:rsidRDefault="0078225D" w:rsidP="00D92E8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Тематика обращений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2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782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8225D" w:rsidRPr="000E125D" w:rsidRDefault="0078225D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225D" w:rsidRPr="000E125D" w:rsidRDefault="00A00203" w:rsidP="00782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  <w:r w:rsidR="0078225D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8225D" w:rsidRPr="000E125D" w:rsidRDefault="0078225D" w:rsidP="0078225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782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  <w:r w:rsidR="0078225D"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:rsidR="0078225D" w:rsidRPr="000E125D" w:rsidRDefault="0078225D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A00203" w:rsidRPr="00B6456F" w:rsidTr="00D92E8D"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6456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D92E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Информационные ресурсы: 1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A00203" w:rsidRPr="00B6456F" w:rsidTr="00D92E8D"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6456F">
              <w:rPr>
                <w:rFonts w:ascii="Times New Roman" w:eastAsia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D92E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Запросы архивных данных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A00203" w:rsidRPr="00B6456F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A00203" w:rsidP="00D92E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Сельское хозяйство: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575478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0" w:type="auto"/>
          </w:tcPr>
          <w:p w:rsidR="00A00203" w:rsidRPr="000E125D" w:rsidRDefault="00A00203" w:rsidP="00D9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Ненадлежащее содержание домашних животных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0E125D" w:rsidRDefault="00575478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A00203" w:rsidRPr="00DB61B5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</w:tcPr>
          <w:p w:rsidR="00A00203" w:rsidRPr="00DB61B5" w:rsidRDefault="00A00203" w:rsidP="00D92E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61B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Жилищно-коммунальная сфера: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A00203" w:rsidRPr="002668FC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2668FC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2668FC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0" w:type="auto"/>
          </w:tcPr>
          <w:p w:rsidR="00A00203" w:rsidRPr="000E125D" w:rsidRDefault="00575478" w:rsidP="00D9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жилья</w:t>
            </w:r>
            <w:r w:rsidR="00A002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0E125D" w:rsidRDefault="00575478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A00203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A00203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0" w:type="auto"/>
          </w:tcPr>
          <w:p w:rsidR="00A00203" w:rsidRDefault="00A00203" w:rsidP="00D9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Частный жилищный фонд</w:t>
            </w:r>
          </w:p>
        </w:tc>
        <w:tc>
          <w:tcPr>
            <w:tcW w:w="0" w:type="auto"/>
          </w:tcPr>
          <w:p w:rsidR="00A00203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00203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A00203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A00203" w:rsidRPr="002668FC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0" w:type="auto"/>
          </w:tcPr>
          <w:p w:rsidR="00A00203" w:rsidRPr="002668FC" w:rsidRDefault="00A00203" w:rsidP="00D92E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Транспорт: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</w:tcPr>
          <w:p w:rsidR="00A00203" w:rsidRPr="002668FC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2668FC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2668FC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668F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A00203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0" w:type="auto"/>
          </w:tcPr>
          <w:p w:rsidR="00A00203" w:rsidRDefault="00A00203" w:rsidP="00D9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Эксплуатация и сохранность автодорог </w:t>
            </w:r>
          </w:p>
        </w:tc>
        <w:tc>
          <w:tcPr>
            <w:tcW w:w="0" w:type="auto"/>
          </w:tcPr>
          <w:p w:rsidR="00A00203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A00203" w:rsidP="00D92E8D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Безопасность личности</w:t>
            </w: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  <w:tcBorders>
              <w:left w:val="single" w:sz="4" w:space="0" w:color="auto"/>
            </w:tcBorders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0" w:type="auto"/>
          </w:tcPr>
          <w:p w:rsidR="00A00203" w:rsidRPr="000E125D" w:rsidRDefault="00A00203" w:rsidP="00D92E8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Правонарушения среди несовершеннолетних </w:t>
            </w:r>
          </w:p>
        </w:tc>
        <w:tc>
          <w:tcPr>
            <w:tcW w:w="0" w:type="auto"/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A00203" w:rsidRPr="000E125D" w:rsidTr="00D92E8D">
        <w:tc>
          <w:tcPr>
            <w:tcW w:w="0" w:type="auto"/>
          </w:tcPr>
          <w:p w:rsidR="00A00203" w:rsidRPr="000E125D" w:rsidRDefault="00A00203" w:rsidP="00D92E8D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A00203" w:rsidRPr="000E125D" w:rsidRDefault="00A00203" w:rsidP="00D92E8D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E12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 Т О Г О</w:t>
            </w:r>
          </w:p>
        </w:tc>
        <w:tc>
          <w:tcPr>
            <w:tcW w:w="0" w:type="auto"/>
          </w:tcPr>
          <w:p w:rsidR="00A00203" w:rsidRPr="000E125D" w:rsidRDefault="00A00203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0E125D" w:rsidRDefault="00575478" w:rsidP="00823BDC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</w:tcPr>
          <w:p w:rsidR="00A00203" w:rsidRPr="000E125D" w:rsidRDefault="00575478" w:rsidP="00D92E8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</w:tr>
    </w:tbl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5370395" cy="1596788"/>
            <wp:effectExtent l="19050" t="0" r="20755" b="3412"/>
            <wp:docPr id="2" name="Объект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Из поступивших обращений граждан: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-заявления – 0 / 0 / </w:t>
      </w:r>
      <w:r w:rsidR="0057547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</w:t>
      </w:r>
      <w:r w:rsidR="00AF6889">
        <w:rPr>
          <w:rFonts w:ascii="Times New Roman" w:eastAsia="Times New Roman" w:hAnsi="Times New Roman" w:cs="Times New Roman"/>
          <w:bCs/>
          <w:sz w:val="24"/>
          <w:szCs w:val="24"/>
        </w:rPr>
        <w:t>просьбы</w:t>
      </w:r>
      <w:r w:rsidR="00BB4C56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0 / </w:t>
      </w:r>
      <w:r w:rsidR="0029005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BB4C56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29005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;  </w:t>
      </w:r>
    </w:p>
    <w:p w:rsidR="00124873" w:rsidRDefault="00BB4C56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-жалобы – </w:t>
      </w:r>
      <w:r w:rsidR="00290053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24873">
        <w:rPr>
          <w:rFonts w:ascii="Times New Roman" w:eastAsia="Times New Roman" w:hAnsi="Times New Roman" w:cs="Times New Roman"/>
          <w:bCs/>
          <w:sz w:val="24"/>
          <w:szCs w:val="24"/>
        </w:rPr>
        <w:t xml:space="preserve"> / </w:t>
      </w:r>
      <w:r w:rsidR="00575478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 w:rsidR="00124873">
        <w:rPr>
          <w:rFonts w:ascii="Times New Roman" w:eastAsia="Times New Roman" w:hAnsi="Times New Roman" w:cs="Times New Roman"/>
          <w:bCs/>
          <w:sz w:val="24"/>
          <w:szCs w:val="24"/>
        </w:rPr>
        <w:t xml:space="preserve"> / 0;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-запросы – 0 / 0 / 0.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4873" w:rsidRDefault="00124873" w:rsidP="001248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080510" cy="1883410"/>
            <wp:effectExtent l="0" t="0" r="0" b="0"/>
            <wp:docPr id="3" name="Объект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862BB" w:rsidRDefault="00B862BB" w:rsidP="0012487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4873" w:rsidRDefault="00124873" w:rsidP="0012487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Обращений поступило от жителей:</w:t>
      </w:r>
    </w:p>
    <w:p w:rsidR="00575478" w:rsidRDefault="00575478" w:rsidP="0057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с.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Увальское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-0/0/1;</w:t>
      </w:r>
    </w:p>
    <w:p w:rsidR="00575478" w:rsidRDefault="00575478" w:rsidP="0057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- д.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Чинявино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- 0/0/0.</w:t>
      </w:r>
    </w:p>
    <w:p w:rsidR="00575478" w:rsidRDefault="00575478" w:rsidP="0057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д. Рождественка- 0/0/0.</w:t>
      </w:r>
    </w:p>
    <w:p w:rsidR="00575478" w:rsidRDefault="00575478" w:rsidP="005754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 д. Зеленая Грива- 0/0/0.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Проблемные вопросы, содержащиеся в обращениях граждан, касаются,  в первую очередь:</w:t>
      </w:r>
    </w:p>
    <w:p w:rsidR="00C23A52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 w:rsidR="00C23A5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75478">
        <w:rPr>
          <w:rFonts w:ascii="Times New Roman" w:eastAsia="Times New Roman" w:hAnsi="Times New Roman" w:cs="Times New Roman"/>
          <w:sz w:val="24"/>
          <w:szCs w:val="24"/>
        </w:rPr>
        <w:t>Ремонт жилья</w:t>
      </w:r>
      <w:r w:rsidR="00C23A52">
        <w:rPr>
          <w:rFonts w:ascii="Times New Roman" w:eastAsia="Times New Roman" w:hAnsi="Times New Roman" w:cs="Times New Roman"/>
          <w:sz w:val="24"/>
          <w:szCs w:val="24"/>
        </w:rPr>
        <w:t xml:space="preserve">  – </w:t>
      </w:r>
      <w:r w:rsidR="00575478">
        <w:rPr>
          <w:rFonts w:ascii="Times New Roman" w:eastAsia="Times New Roman" w:hAnsi="Times New Roman" w:cs="Times New Roman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обращение</w:t>
      </w:r>
      <w:r w:rsidR="00C23A52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B4C56" w:rsidRDefault="00C23A52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устранение аварийных ситуаций водоснабжения -</w:t>
      </w:r>
      <w:r w:rsidR="00DC3309">
        <w:rPr>
          <w:rFonts w:ascii="Times New Roman" w:eastAsia="Times New Roman" w:hAnsi="Times New Roman" w:cs="Times New Roman"/>
          <w:sz w:val="24"/>
          <w:szCs w:val="24"/>
        </w:rPr>
        <w:t>0</w:t>
      </w:r>
      <w:r w:rsidR="00BB4C56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873" w:rsidRDefault="00BB4C56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ненадлежащее содержание домашних животных - </w:t>
      </w:r>
      <w:r w:rsidR="00DC3309">
        <w:rPr>
          <w:rFonts w:ascii="Times New Roman" w:eastAsia="Times New Roman" w:hAnsi="Times New Roman" w:cs="Times New Roman"/>
          <w:sz w:val="24"/>
          <w:szCs w:val="24"/>
        </w:rPr>
        <w:t>0</w:t>
      </w:r>
      <w:r w:rsidR="0012487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Результаты рассмотрения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обращений граждан: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поддержано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том числе </w:t>
      </w:r>
      <w:r w:rsidR="00C23A52">
        <w:rPr>
          <w:rFonts w:ascii="Times New Roman" w:eastAsia="Times New Roman" w:hAnsi="Times New Roman" w:cs="Times New Roman"/>
          <w:bCs/>
          <w:sz w:val="24"/>
          <w:szCs w:val="24"/>
        </w:rPr>
        <w:t xml:space="preserve">приняты меры – </w:t>
      </w:r>
      <w:r w:rsidR="00DC330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575478">
        <w:rPr>
          <w:rFonts w:ascii="Times New Roman" w:eastAsia="Times New Roman" w:hAnsi="Times New Roman" w:cs="Times New Roman"/>
          <w:bCs/>
          <w:sz w:val="24"/>
          <w:szCs w:val="24"/>
        </w:rPr>
        <w:t>0 %) / – 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BB4C56">
        <w:rPr>
          <w:rFonts w:ascii="Times New Roman" w:eastAsia="Times New Roman" w:hAnsi="Times New Roman" w:cs="Times New Roman"/>
          <w:bCs/>
          <w:sz w:val="24"/>
          <w:szCs w:val="24"/>
        </w:rPr>
        <w:t xml:space="preserve">0 %) / </w:t>
      </w:r>
      <w:r w:rsidR="00DC3309">
        <w:rPr>
          <w:rFonts w:ascii="Times New Roman" w:eastAsia="Times New Roman" w:hAnsi="Times New Roman" w:cs="Times New Roman"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(0 %);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даны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разъяснения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23A52">
        <w:rPr>
          <w:rFonts w:ascii="Times New Roman" w:eastAsia="Times New Roman" w:hAnsi="Times New Roman" w:cs="Times New Roman"/>
          <w:sz w:val="24"/>
          <w:szCs w:val="24"/>
        </w:rPr>
        <w:t xml:space="preserve">– </w:t>
      </w:r>
      <w:r w:rsidR="00BB4C56">
        <w:rPr>
          <w:rFonts w:ascii="Times New Roman" w:eastAsia="Times New Roman" w:hAnsi="Times New Roman" w:cs="Times New Roman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(0 %) / – 0  (0 %) / </w:t>
      </w:r>
      <w:r w:rsidR="00575478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r w:rsidR="00575478">
        <w:rPr>
          <w:rFonts w:ascii="Times New Roman" w:eastAsia="Times New Roman" w:hAnsi="Times New Roman" w:cs="Times New Roman"/>
          <w:bCs/>
          <w:sz w:val="24"/>
          <w:szCs w:val="24"/>
        </w:rPr>
        <w:t>10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0 %)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не поддержано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0 (0 %);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на контроле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– 0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(0 %)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4873" w:rsidRDefault="00124873" w:rsidP="001248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4797425" cy="2272665"/>
            <wp:effectExtent l="0" t="0" r="0" b="0"/>
            <wp:docPr id="4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62BB" w:rsidRDefault="00B862BB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124873" w:rsidRDefault="00124873" w:rsidP="001248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-нарушены сроки рассмотрения обращений - нет.</w:t>
      </w:r>
    </w:p>
    <w:p w:rsidR="00B53C52" w:rsidRPr="00BB4C56" w:rsidRDefault="00124873" w:rsidP="00BB4C5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-дан неполный ответ на обращение - нет.</w:t>
      </w:r>
    </w:p>
    <w:sectPr w:rsidR="00B53C52" w:rsidRPr="00BB4C56" w:rsidSect="001051EF">
      <w:pgSz w:w="11906" w:h="16838"/>
      <w:pgMar w:top="284" w:right="566" w:bottom="1440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24873"/>
    <w:rsid w:val="000F08CC"/>
    <w:rsid w:val="001051EF"/>
    <w:rsid w:val="00120196"/>
    <w:rsid w:val="00124873"/>
    <w:rsid w:val="00290053"/>
    <w:rsid w:val="002F4803"/>
    <w:rsid w:val="00330A71"/>
    <w:rsid w:val="003465D7"/>
    <w:rsid w:val="00575478"/>
    <w:rsid w:val="00760F9C"/>
    <w:rsid w:val="0078225D"/>
    <w:rsid w:val="00793CD0"/>
    <w:rsid w:val="009870E8"/>
    <w:rsid w:val="00A00203"/>
    <w:rsid w:val="00AF6889"/>
    <w:rsid w:val="00B53C52"/>
    <w:rsid w:val="00B806EB"/>
    <w:rsid w:val="00B862BB"/>
    <w:rsid w:val="00BB4C56"/>
    <w:rsid w:val="00C23A52"/>
    <w:rsid w:val="00DC3309"/>
    <w:rsid w:val="00F16FA8"/>
    <w:rsid w:val="00F41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8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487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248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487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35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chart" Target="charts/chart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1.xlsx"/><Relationship Id="rId1" Type="http://schemas.openxmlformats.org/officeDocument/2006/relationships/image" Target="../media/image1.jpeg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2.xlsx"/><Relationship Id="rId1" Type="http://schemas.openxmlformats.org/officeDocument/2006/relationships/image" Target="../media/image1.jpeg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3.xlsx"/><Relationship Id="rId1" Type="http://schemas.openxmlformats.org/officeDocument/2006/relationships/image" Target="../media/image1.jpeg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4.xlsx"/><Relationship Id="rId1" Type="http://schemas.openxmlformats.org/officeDocument/2006/relationships/image" Target="../media/image1.jpeg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2020</c:v>
                </c:pt>
              </c:strCache>
            </c:strRef>
          </c:tx>
          <c:spPr>
            <a:solidFill>
              <a:srgbClr val="FF0000"/>
            </a:solidFill>
          </c:spPr>
          <c:dPt>
            <c:idx val="0"/>
            <c:spPr/>
          </c:dPt>
          <c:dLbls>
            <c:dLbl>
              <c:idx val="0"/>
              <c:tx>
                <c:rich>
                  <a:bodyPr/>
                  <a:lstStyle/>
                  <a:p>
                    <a:r>
                      <a:rPr lang="ru-RU"/>
                      <a:t>2</a:t>
                    </a:r>
                    <a:endParaRPr lang="en-US"/>
                  </a:p>
                </c:rich>
              </c:tx>
              <c:showVal val="1"/>
            </c:dLbl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апррель, 2019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Всего</c:v>
                </c:pt>
                <c:pt idx="1">
                  <c:v>Письменные обращения</c:v>
                </c:pt>
                <c:pt idx="2">
                  <c:v>Устные обращения</c:v>
                </c:pt>
                <c:pt idx="3">
                  <c:v>Справочный телефон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30617728"/>
        <c:axId val="131031424"/>
        <c:axId val="0"/>
      </c:bar3DChart>
      <c:catAx>
        <c:axId val="130617728"/>
        <c:scaling>
          <c:orientation val="minMax"/>
        </c:scaling>
        <c:axPos val="b"/>
        <c:tickLblPos val="nextTo"/>
        <c:crossAx val="131031424"/>
        <c:crosses val="autoZero"/>
        <c:auto val="1"/>
        <c:lblAlgn val="ctr"/>
        <c:lblOffset val="100"/>
      </c:catAx>
      <c:valAx>
        <c:axId val="13103142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061772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7247270105075196"/>
          <c:y val="0.38590063208590863"/>
          <c:w val="0.17267928675328281"/>
          <c:h val="0.33321113252580847"/>
        </c:manualLayout>
      </c:layout>
      <c:txPr>
        <a:bodyPr/>
        <a:lstStyle/>
        <a:p>
          <a:pPr>
            <a:defRPr kern="800" spc="-100" baseline="0"/>
          </a:pPr>
          <a:endParaRPr lang="ru-RU"/>
        </a:p>
      </c:txPr>
    </c:legend>
    <c:plotVisOnly val="1"/>
  </c:chart>
  <c:externalData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2020</c:v>
                </c:pt>
              </c:strCache>
            </c:strRef>
          </c:tx>
          <c:spPr>
            <a:solidFill>
              <a:srgbClr val="FF0000"/>
            </a:solidFill>
          </c:spPr>
          <c:dLbls>
            <c:spPr>
              <a:noFill/>
            </c:spPr>
            <c:showVal val="1"/>
          </c:dLbls>
          <c:cat>
            <c:strRef>
              <c:f>Лист1!$A$2:$A$6</c:f>
              <c:strCache>
                <c:ptCount val="3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2019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Лист1!$A$2:$A$6</c:f>
              <c:strCache>
                <c:ptCount val="3"/>
                <c:pt idx="0">
                  <c:v>информационные ресурсы</c:v>
                </c:pt>
                <c:pt idx="1">
                  <c:v>жилищно-коммунальная сфера</c:v>
                </c:pt>
                <c:pt idx="2">
                  <c:v>сельское хозяйство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0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hape val="box"/>
        <c:axId val="129778048"/>
        <c:axId val="129779584"/>
        <c:axId val="0"/>
      </c:bar3DChart>
      <c:catAx>
        <c:axId val="129778048"/>
        <c:scaling>
          <c:orientation val="minMax"/>
        </c:scaling>
        <c:axPos val="b"/>
        <c:numFmt formatCode="General" sourceLinked="1"/>
        <c:tickLblPos val="nextTo"/>
        <c:crossAx val="129779584"/>
        <c:crosses val="autoZero"/>
        <c:auto val="1"/>
        <c:lblAlgn val="ctr"/>
        <c:lblOffset val="100"/>
      </c:catAx>
      <c:valAx>
        <c:axId val="129779584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97780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2323995108920003"/>
          <c:y val="0.25742990459525938"/>
          <c:w val="0.15062969800992029"/>
          <c:h val="0.35675951941788298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2020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2019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Заявления</c:v>
                </c:pt>
                <c:pt idx="1">
                  <c:v>Просьбы</c:v>
                </c:pt>
                <c:pt idx="2">
                  <c:v>Жалобы</c:v>
                </c:pt>
                <c:pt idx="3">
                  <c:v>Запросы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29802624"/>
        <c:axId val="129804160"/>
        <c:axId val="0"/>
      </c:bar3DChart>
      <c:catAx>
        <c:axId val="129802624"/>
        <c:scaling>
          <c:orientation val="minMax"/>
        </c:scaling>
        <c:axPos val="b"/>
        <c:tickLblPos val="nextTo"/>
        <c:crossAx val="129804160"/>
        <c:crosses val="autoZero"/>
        <c:auto val="1"/>
        <c:lblAlgn val="ctr"/>
        <c:lblOffset val="100"/>
      </c:catAx>
      <c:valAx>
        <c:axId val="129804160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2980262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8827528986384812"/>
          <c:y val="0.21692490051646973"/>
          <c:w val="0.31172471013615238"/>
          <c:h val="0.34711308369985516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rotY val="50"/>
      <c:rAngAx val="1"/>
    </c:view3D>
    <c:side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sideWall>
    <c:backWall>
      <c:spPr>
        <a:blipFill>
          <a:blip xmlns:r="http://schemas.openxmlformats.org/officeDocument/2006/relationships" r:embed="rId1"/>
          <a:tile tx="0" ty="0" sx="100000" sy="100000" flip="none" algn="tl"/>
        </a:blipFill>
      </c:spPr>
    </c:backWall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апрель, 2020</c:v>
                </c:pt>
              </c:strCache>
            </c:strRef>
          </c:tx>
          <c:spPr>
            <a:solidFill>
              <a:srgbClr val="FF00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март, 2020</c:v>
                </c:pt>
              </c:strCache>
            </c:strRef>
          </c:tx>
          <c:spPr>
            <a:solidFill>
              <a:srgbClr val="00B0F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апрель, 2019</c:v>
                </c:pt>
              </c:strCache>
            </c:strRef>
          </c:tx>
          <c:spPr>
            <a:solidFill>
              <a:srgbClr val="FFFF00"/>
            </a:solidFill>
          </c:spPr>
          <c:dLbls>
            <c:showVal val="1"/>
          </c:dLbls>
          <c:cat>
            <c:strRef>
              <c:f>Лист1!$A$2:$A$5</c:f>
              <c:strCache>
                <c:ptCount val="4"/>
                <c:pt idx="0">
                  <c:v>Поддержано</c:v>
                </c:pt>
                <c:pt idx="1">
                  <c:v>Даны разъяснения</c:v>
                </c:pt>
                <c:pt idx="2">
                  <c:v>Не поддержано</c:v>
                </c:pt>
                <c:pt idx="3">
                  <c:v>На контроле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</c:ser>
        <c:shape val="box"/>
        <c:axId val="131551616"/>
        <c:axId val="131553152"/>
        <c:axId val="0"/>
      </c:bar3DChart>
      <c:catAx>
        <c:axId val="131551616"/>
        <c:scaling>
          <c:orientation val="minMax"/>
        </c:scaling>
        <c:axPos val="b"/>
        <c:tickLblPos val="nextTo"/>
        <c:crossAx val="131553152"/>
        <c:crosses val="autoZero"/>
        <c:auto val="1"/>
        <c:lblAlgn val="ctr"/>
        <c:lblOffset val="100"/>
      </c:catAx>
      <c:valAx>
        <c:axId val="131553152"/>
        <c:scaling>
          <c:orientation val="minMax"/>
        </c:scaling>
        <c:axPos val="l"/>
        <c:majorGridlines>
          <c:spPr>
            <a:ln>
              <a:solidFill>
                <a:schemeClr val="tx1"/>
              </a:solidFill>
            </a:ln>
          </c:spPr>
        </c:majorGridlines>
        <c:numFmt formatCode="General" sourceLinked="1"/>
        <c:tickLblPos val="nextTo"/>
        <c:crossAx val="13155161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0403976098732257"/>
          <c:y val="0.27278179913609452"/>
          <c:w val="0.29596023901267915"/>
          <c:h val="0.27835175311606231"/>
        </c:manualLayout>
      </c:layout>
      <c:txPr>
        <a:bodyPr/>
        <a:lstStyle/>
        <a:p>
          <a:pPr>
            <a:defRPr spc="-100" baseline="0"/>
          </a:pPr>
          <a:endParaRPr lang="ru-RU"/>
        </a:p>
      </c:txPr>
    </c:legend>
    <c:plotVisOnly val="1"/>
  </c:chart>
  <c:externalData r:id="rId2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362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Николаевка</dc:creator>
  <cp:keywords/>
  <dc:description/>
  <cp:lastModifiedBy>Увальск 01</cp:lastModifiedBy>
  <cp:revision>19</cp:revision>
  <dcterms:created xsi:type="dcterms:W3CDTF">2019-03-01T07:50:00Z</dcterms:created>
  <dcterms:modified xsi:type="dcterms:W3CDTF">2022-02-16T08:46:00Z</dcterms:modified>
</cp:coreProperties>
</file>