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 – статистический обзор о количестве, тематике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результатах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рассмотрения обращений граждан, объединений 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124873" w:rsidRDefault="00AE4542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в администрацию Уваль</w:t>
      </w:r>
      <w:r w:rsidR="001248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ского сельсовета Татарского района Новосибирской области 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1051E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февраль 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 январём 2020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1051E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феврал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ём 2019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рассмотрения п</w:t>
      </w:r>
      <w:r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AE4542">
        <w:rPr>
          <w:rFonts w:ascii="Times New Roman" w:eastAsia="Times New Roman" w:hAnsi="Times New Roman" w:cs="Times New Roman"/>
          <w:sz w:val="24"/>
          <w:szCs w:val="24"/>
        </w:rPr>
        <w:t>Увальс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proofErr w:type="spellStart"/>
      <w:r w:rsidR="00AE4542">
        <w:rPr>
          <w:rFonts w:ascii="Times New Roman" w:eastAsia="Times New Roman" w:hAnsi="Times New Roman" w:cs="Times New Roman"/>
          <w:sz w:val="24"/>
          <w:szCs w:val="24"/>
        </w:rPr>
        <w:t>Уваль</w:t>
      </w:r>
      <w:r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AE4542">
        <w:rPr>
          <w:rFonts w:ascii="Times New Roman" w:eastAsia="Times New Roman" w:hAnsi="Times New Roman" w:cs="Times New Roman"/>
          <w:sz w:val="24"/>
          <w:szCs w:val="24"/>
        </w:rPr>
        <w:t>Уваль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Татарского района за </w:t>
      </w:r>
      <w:r w:rsidR="001051EF">
        <w:rPr>
          <w:rFonts w:ascii="Times New Roman" w:eastAsia="Times New Roman" w:hAnsi="Times New Roman" w:cs="Times New Roman"/>
          <w:sz w:val="24"/>
          <w:szCs w:val="24"/>
        </w:rPr>
        <w:t>феврал</w:t>
      </w:r>
      <w:r>
        <w:rPr>
          <w:rFonts w:ascii="Times New Roman" w:eastAsia="Times New Roman" w:hAnsi="Times New Roman" w:cs="Times New Roman"/>
          <w:sz w:val="24"/>
          <w:szCs w:val="24"/>
        </w:rPr>
        <w:t>ь 2019 год</w:t>
      </w:r>
      <w:r w:rsidR="003465D7">
        <w:rPr>
          <w:rFonts w:ascii="Times New Roman" w:eastAsia="Times New Roman" w:hAnsi="Times New Roman" w:cs="Times New Roman"/>
          <w:sz w:val="24"/>
          <w:szCs w:val="24"/>
        </w:rPr>
        <w:t xml:space="preserve">а поступило </w:t>
      </w:r>
      <w:r w:rsidR="00AE454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 / 0  обращений граждан, в том числе: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3465D7">
        <w:rPr>
          <w:rFonts w:ascii="Times New Roman" w:eastAsia="Times New Roman" w:hAnsi="Times New Roman" w:cs="Times New Roman"/>
          <w:sz w:val="24"/>
          <w:szCs w:val="24"/>
        </w:rPr>
        <w:t xml:space="preserve"> – 0 / </w:t>
      </w:r>
      <w:r w:rsidR="00AE454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 из них в форм</w:t>
      </w:r>
      <w:r w:rsidR="003465D7">
        <w:rPr>
          <w:rFonts w:ascii="Times New Roman" w:eastAsia="Times New Roman" w:hAnsi="Times New Roman" w:cs="Times New Roman"/>
          <w:sz w:val="24"/>
          <w:szCs w:val="24"/>
        </w:rPr>
        <w:t xml:space="preserve">е электронного документа - 0 / </w:t>
      </w:r>
      <w:r w:rsidR="00AE454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="003465D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E454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 / 0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0 / </w:t>
      </w:r>
      <w:r w:rsidR="00AE454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735830" cy="207454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3"/>
        <w:tblW w:w="0" w:type="auto"/>
        <w:tblLook w:val="04A0"/>
      </w:tblPr>
      <w:tblGrid>
        <w:gridCol w:w="576"/>
        <w:gridCol w:w="5245"/>
        <w:gridCol w:w="1142"/>
        <w:gridCol w:w="965"/>
        <w:gridCol w:w="1108"/>
      </w:tblGrid>
      <w:tr w:rsidR="0078225D" w:rsidRPr="000E125D" w:rsidTr="00D92E8D">
        <w:tc>
          <w:tcPr>
            <w:tcW w:w="0" w:type="auto"/>
            <w:tcBorders>
              <w:bottom w:val="single" w:sz="4" w:space="0" w:color="auto"/>
            </w:tcBorders>
          </w:tcPr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0E125D" w:rsidRDefault="0078225D" w:rsidP="00D9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</w:t>
            </w:r>
          </w:p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0E125D" w:rsidRDefault="0078225D" w:rsidP="00782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225D" w:rsidRPr="000E125D" w:rsidRDefault="0078225D" w:rsidP="00782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8225D" w:rsidRPr="00B6456F" w:rsidTr="00D92E8D">
        <w:tc>
          <w:tcPr>
            <w:tcW w:w="0" w:type="auto"/>
            <w:tcBorders>
              <w:bottom w:val="single" w:sz="4" w:space="0" w:color="auto"/>
            </w:tcBorders>
          </w:tcPr>
          <w:p w:rsidR="0078225D" w:rsidRPr="00B6456F" w:rsidRDefault="0078225D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B6456F" w:rsidRDefault="00AE4542" w:rsidP="00D92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  <w:r w:rsidR="0078225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B6456F" w:rsidRDefault="0078225D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B6456F" w:rsidRDefault="00AE4542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B6456F" w:rsidRDefault="00AE4542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8225D" w:rsidRPr="00B6456F" w:rsidTr="00D92E8D">
        <w:tc>
          <w:tcPr>
            <w:tcW w:w="0" w:type="auto"/>
            <w:tcBorders>
              <w:bottom w:val="single" w:sz="4" w:space="0" w:color="auto"/>
            </w:tcBorders>
          </w:tcPr>
          <w:p w:rsidR="0078225D" w:rsidRPr="00B6456F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B6456F" w:rsidRDefault="00AE4542" w:rsidP="00D9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B6456F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B6456F" w:rsidRDefault="00AE4542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B6456F" w:rsidRDefault="00AE4542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225D" w:rsidRPr="000E125D" w:rsidTr="00D92E8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225D" w:rsidRPr="000E125D" w:rsidRDefault="0078225D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8225D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0" w:type="auto"/>
          </w:tcPr>
          <w:p w:rsidR="0078225D" w:rsidRPr="000E125D" w:rsidRDefault="0078225D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8225D" w:rsidRPr="000E125D" w:rsidTr="00D92E8D">
        <w:tc>
          <w:tcPr>
            <w:tcW w:w="0" w:type="auto"/>
          </w:tcPr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8225D" w:rsidRPr="000E125D" w:rsidRDefault="0078225D" w:rsidP="00D92E8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78225D" w:rsidRPr="000E125D" w:rsidRDefault="00AE4542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78225D" w:rsidRPr="000E125D" w:rsidRDefault="00AE4542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78225D" w:rsidRPr="000E125D" w:rsidRDefault="00AE4542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370395" cy="1596788"/>
            <wp:effectExtent l="19050" t="0" r="20755" b="3412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-заявления – 0 / 0 / 0;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F6889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="00AE454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0 /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-жалобы – 0 / 0 / 0;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-запросы – 0 / 0 / 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4873" w:rsidRDefault="00124873" w:rsidP="001248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4080510" cy="1883410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62BB" w:rsidRDefault="00B862BB" w:rsidP="001248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4873" w:rsidRDefault="00124873" w:rsidP="001248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AE4542" w:rsidRDefault="00AE4542" w:rsidP="00AE4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Увальское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-0/0/1;</w:t>
      </w:r>
    </w:p>
    <w:p w:rsidR="00AE4542" w:rsidRDefault="00AE4542" w:rsidP="00AE4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д.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Чинявино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- 0/0/0.</w:t>
      </w:r>
    </w:p>
    <w:p w:rsidR="00AE4542" w:rsidRDefault="00AE4542" w:rsidP="00AE4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Рождественка- 0/0/0.</w:t>
      </w:r>
    </w:p>
    <w:p w:rsidR="00AE4542" w:rsidRDefault="00AE4542" w:rsidP="00AE4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Зеленая Грива- 0/0/0.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C23A52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542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 xml:space="preserve">  –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обращение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AE4542">
        <w:rPr>
          <w:rFonts w:ascii="Times New Roman" w:eastAsia="Times New Roman" w:hAnsi="Times New Roman" w:cs="Times New Roman"/>
          <w:bCs/>
          <w:sz w:val="24"/>
          <w:szCs w:val="24"/>
        </w:rPr>
        <w:t>приняты меры – 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– 0 (0 %) / 0 (0 %);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E4542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AE454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AE4542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0 %)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797425" cy="2272665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2BB" w:rsidRDefault="00B862BB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62BB" w:rsidRDefault="00B862BB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p w:rsidR="00B53C52" w:rsidRDefault="00B53C52"/>
    <w:sectPr w:rsidR="00B53C52" w:rsidSect="001051EF">
      <w:pgSz w:w="11906" w:h="16838"/>
      <w:pgMar w:top="284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873"/>
    <w:rsid w:val="0001561D"/>
    <w:rsid w:val="001051EF"/>
    <w:rsid w:val="00124873"/>
    <w:rsid w:val="002F4803"/>
    <w:rsid w:val="003465D7"/>
    <w:rsid w:val="0078225D"/>
    <w:rsid w:val="00AE4542"/>
    <w:rsid w:val="00AF6889"/>
    <w:rsid w:val="00B53C52"/>
    <w:rsid w:val="00B806EB"/>
    <w:rsid w:val="00B862BB"/>
    <w:rsid w:val="00C23A52"/>
    <w:rsid w:val="00F1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2020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94059904"/>
        <c:axId val="112374912"/>
        <c:axId val="0"/>
      </c:bar3DChart>
      <c:catAx>
        <c:axId val="94059904"/>
        <c:scaling>
          <c:orientation val="minMax"/>
        </c:scaling>
        <c:axPos val="b"/>
        <c:tickLblPos val="nextTo"/>
        <c:crossAx val="112374912"/>
        <c:crosses val="autoZero"/>
        <c:auto val="1"/>
        <c:lblAlgn val="ctr"/>
        <c:lblOffset val="100"/>
      </c:catAx>
      <c:valAx>
        <c:axId val="1123749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40599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41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2020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2"/>
                <c:pt idx="0">
                  <c:v>Социальная сфера</c:v>
                </c:pt>
                <c:pt idx="1">
                  <c:v>Коммунальное хозяйство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Социальная сфера</c:v>
                </c:pt>
                <c:pt idx="1">
                  <c:v>Коммунальное хозяйство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2"/>
                <c:pt idx="0">
                  <c:v>Социальная сфера</c:v>
                </c:pt>
                <c:pt idx="1">
                  <c:v>Коммунальное хозяйство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</c:numCache>
            </c:numRef>
          </c:val>
        </c:ser>
        <c:shape val="box"/>
        <c:axId val="112393600"/>
        <c:axId val="117392512"/>
        <c:axId val="0"/>
      </c:bar3DChart>
      <c:catAx>
        <c:axId val="112393600"/>
        <c:scaling>
          <c:orientation val="minMax"/>
        </c:scaling>
        <c:axPos val="b"/>
        <c:numFmt formatCode="General" sourceLinked="1"/>
        <c:tickLblPos val="nextTo"/>
        <c:crossAx val="117392512"/>
        <c:crosses val="autoZero"/>
        <c:auto val="1"/>
        <c:lblAlgn val="ctr"/>
        <c:lblOffset val="100"/>
      </c:catAx>
      <c:valAx>
        <c:axId val="1173925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2393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2332160"/>
        <c:axId val="117376128"/>
        <c:axId val="0"/>
      </c:bar3DChart>
      <c:catAx>
        <c:axId val="112332160"/>
        <c:scaling>
          <c:orientation val="minMax"/>
        </c:scaling>
        <c:axPos val="b"/>
        <c:tickLblPos val="nextTo"/>
        <c:crossAx val="117376128"/>
        <c:crosses val="autoZero"/>
        <c:auto val="1"/>
        <c:lblAlgn val="ctr"/>
        <c:lblOffset val="100"/>
      </c:catAx>
      <c:valAx>
        <c:axId val="1173761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2332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45"/>
          <c:w val="0.31172471013615238"/>
          <c:h val="0.34711308369985472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февраль, 2020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7886336"/>
        <c:axId val="117892224"/>
        <c:axId val="0"/>
      </c:bar3DChart>
      <c:catAx>
        <c:axId val="117886336"/>
        <c:scaling>
          <c:orientation val="minMax"/>
        </c:scaling>
        <c:axPos val="b"/>
        <c:tickLblPos val="nextTo"/>
        <c:crossAx val="117892224"/>
        <c:crosses val="autoZero"/>
        <c:auto val="1"/>
        <c:lblAlgn val="ctr"/>
        <c:lblOffset val="100"/>
      </c:catAx>
      <c:valAx>
        <c:axId val="1178922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7886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876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Увальск 01</cp:lastModifiedBy>
  <cp:revision>12</cp:revision>
  <dcterms:created xsi:type="dcterms:W3CDTF">2019-03-01T07:50:00Z</dcterms:created>
  <dcterms:modified xsi:type="dcterms:W3CDTF">2022-02-16T08:53:00Z</dcterms:modified>
</cp:coreProperties>
</file>