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F45F4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04.12</w:t>
      </w:r>
      <w:r w:rsidR="008C5A45">
        <w:rPr>
          <w:rFonts w:ascii="Times New Roman" w:hAnsi="Times New Roman"/>
          <w:sz w:val="28"/>
        </w:rPr>
        <w:t>.2023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87</w:t>
      </w:r>
      <w:r w:rsidR="008C5A45">
        <w:rPr>
          <w:rFonts w:ascii="Times New Roman" w:hAnsi="Times New Roman"/>
          <w:sz w:val="28"/>
        </w:rPr>
        <w:t xml:space="preserve"> 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F45F44">
        <w:rPr>
          <w:rFonts w:ascii="Times New Roman" w:hAnsi="Times New Roman"/>
          <w:sz w:val="28"/>
          <w:szCs w:val="28"/>
        </w:rPr>
        <w:t xml:space="preserve">Индивидуальному дому присвоить постоянный адрес: 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C5A45">
        <w:rPr>
          <w:rFonts w:ascii="Times New Roman" w:hAnsi="Times New Roman"/>
          <w:sz w:val="28"/>
          <w:szCs w:val="28"/>
        </w:rPr>
        <w:t>632114,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 xml:space="preserve">я область 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A8250E">
        <w:rPr>
          <w:rFonts w:ascii="Times New Roman" w:hAnsi="Times New Roman"/>
          <w:sz w:val="28"/>
          <w:szCs w:val="28"/>
        </w:rPr>
        <w:t>село Увальское</w:t>
      </w:r>
      <w:r w:rsidR="00026156">
        <w:rPr>
          <w:rFonts w:ascii="Times New Roman" w:hAnsi="Times New Roman"/>
          <w:sz w:val="28"/>
          <w:szCs w:val="28"/>
        </w:rPr>
        <w:t>,ул</w:t>
      </w:r>
      <w:proofErr w:type="gramStart"/>
      <w:r w:rsidR="00026156">
        <w:rPr>
          <w:rFonts w:ascii="Times New Roman" w:hAnsi="Times New Roman"/>
          <w:sz w:val="28"/>
          <w:szCs w:val="28"/>
        </w:rPr>
        <w:t>.</w:t>
      </w:r>
      <w:r w:rsidR="00F45F44">
        <w:rPr>
          <w:rFonts w:ascii="Times New Roman" w:hAnsi="Times New Roman"/>
          <w:sz w:val="28"/>
          <w:szCs w:val="28"/>
        </w:rPr>
        <w:t>Ц</w:t>
      </w:r>
      <w:proofErr w:type="gramEnd"/>
      <w:r w:rsidR="00F45F44">
        <w:rPr>
          <w:rFonts w:ascii="Times New Roman" w:hAnsi="Times New Roman"/>
          <w:sz w:val="28"/>
          <w:szCs w:val="28"/>
        </w:rPr>
        <w:t xml:space="preserve">ентральная,д.26, ранее учтенный  объект недвижимости (здание)  многоквартирный дом с кадастровым номером 54:23:010302:149, площадью -84,6 кв.м Новосибирская область, </w:t>
      </w:r>
      <w:proofErr w:type="spellStart"/>
      <w:r w:rsidR="00F45F44">
        <w:rPr>
          <w:rFonts w:ascii="Times New Roman" w:hAnsi="Times New Roman"/>
          <w:sz w:val="28"/>
          <w:szCs w:val="28"/>
        </w:rPr>
        <w:t>р-он</w:t>
      </w:r>
      <w:proofErr w:type="spellEnd"/>
      <w:r w:rsidR="00F45F44">
        <w:rPr>
          <w:rFonts w:ascii="Times New Roman" w:hAnsi="Times New Roman"/>
          <w:sz w:val="28"/>
          <w:szCs w:val="28"/>
        </w:rPr>
        <w:t xml:space="preserve"> Татарский, с. </w:t>
      </w:r>
      <w:proofErr w:type="spellStart"/>
      <w:r w:rsidR="00F45F44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F45F44">
        <w:rPr>
          <w:rFonts w:ascii="Times New Roman" w:hAnsi="Times New Roman"/>
          <w:sz w:val="28"/>
          <w:szCs w:val="28"/>
        </w:rPr>
        <w:t>, ул. Центральная ,д.26.</w:t>
      </w:r>
      <w:r w:rsidR="00A8250E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B3CB1"/>
    <w:rsid w:val="00214DFE"/>
    <w:rsid w:val="0030100C"/>
    <w:rsid w:val="00316774"/>
    <w:rsid w:val="0035440E"/>
    <w:rsid w:val="00374EE4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B6214"/>
    <w:rsid w:val="005E43BC"/>
    <w:rsid w:val="00623230"/>
    <w:rsid w:val="0066664C"/>
    <w:rsid w:val="006B402B"/>
    <w:rsid w:val="006D16B7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E26357"/>
    <w:rsid w:val="00F45F44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44</cp:revision>
  <cp:lastPrinted>2023-11-23T07:17:00Z</cp:lastPrinted>
  <dcterms:created xsi:type="dcterms:W3CDTF">2019-12-12T10:09:00Z</dcterms:created>
  <dcterms:modified xsi:type="dcterms:W3CDTF">2024-02-17T10:12:00Z</dcterms:modified>
</cp:coreProperties>
</file>